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5441"/>
      </w:tblGrid>
      <w:tr w:rsidR="00990444" w:rsidRPr="00D0728C" w14:paraId="5EA67DC2" w14:textId="77777777" w:rsidTr="00990444">
        <w:tc>
          <w:tcPr>
            <w:tcW w:w="4508" w:type="dxa"/>
            <w:vAlign w:val="center"/>
          </w:tcPr>
          <w:p w14:paraId="7E302E5B" w14:textId="1326780D" w:rsidR="00990444" w:rsidRPr="00593E63" w:rsidRDefault="00FA346A" w:rsidP="00D9164B">
            <w:pPr>
              <w:rPr>
                <w:rFonts w:asciiTheme="minorHAnsi" w:hAnsiTheme="minorHAnsi" w:cstheme="minorHAnsi"/>
                <w:b/>
                <w:bCs/>
                <w:color w:val="auto"/>
                <w:sz w:val="36"/>
                <w:szCs w:val="36"/>
                <w:lang w:val="en-GB"/>
              </w:rPr>
            </w:pPr>
            <w:bookmarkStart w:id="0" w:name="_Hlk80356503"/>
            <w:r w:rsidRPr="00593E63">
              <w:rPr>
                <w:rFonts w:asciiTheme="minorHAnsi" w:hAnsiTheme="minorHAnsi" w:cstheme="minorHAnsi"/>
                <w:b/>
                <w:bCs/>
                <w:sz w:val="36"/>
                <w:szCs w:val="36"/>
              </w:rPr>
              <w:t xml:space="preserve">Student Information: </w:t>
            </w:r>
            <w:r w:rsidR="00D9164B" w:rsidRPr="00593E63">
              <w:rPr>
                <w:rFonts w:asciiTheme="minorHAnsi" w:hAnsiTheme="minorHAnsi" w:cstheme="minorHAnsi"/>
                <w:b/>
                <w:bCs/>
                <w:sz w:val="36"/>
                <w:szCs w:val="36"/>
              </w:rPr>
              <w:t xml:space="preserve">Covid Safety on </w:t>
            </w:r>
            <w:r w:rsidR="003B4DA0" w:rsidRPr="00593E63">
              <w:rPr>
                <w:rFonts w:asciiTheme="minorHAnsi" w:hAnsiTheme="minorHAnsi" w:cstheme="minorHAnsi"/>
                <w:b/>
                <w:bCs/>
                <w:sz w:val="36"/>
                <w:szCs w:val="36"/>
              </w:rPr>
              <w:t xml:space="preserve">Campus </w:t>
            </w:r>
          </w:p>
        </w:tc>
        <w:tc>
          <w:tcPr>
            <w:tcW w:w="4508" w:type="dxa"/>
            <w:vAlign w:val="center"/>
            <w:hideMark/>
          </w:tcPr>
          <w:p w14:paraId="196F51EC" w14:textId="27A6B525" w:rsidR="00990444" w:rsidRPr="00D0728C" w:rsidRDefault="00990444">
            <w:pPr>
              <w:jc w:val="both"/>
              <w:rPr>
                <w:rFonts w:asciiTheme="minorHAnsi" w:hAnsiTheme="minorHAnsi" w:cstheme="minorHAnsi"/>
                <w:sz w:val="32"/>
                <w:szCs w:val="32"/>
              </w:rPr>
            </w:pPr>
            <w:r w:rsidRPr="00D0728C">
              <w:rPr>
                <w:rFonts w:asciiTheme="minorHAnsi" w:hAnsiTheme="minorHAnsi" w:cstheme="minorHAnsi"/>
                <w:noProof/>
                <w:sz w:val="22"/>
                <w:szCs w:val="22"/>
                <w:lang w:val="en-GB" w:eastAsia="en-GB"/>
              </w:rPr>
              <w:drawing>
                <wp:anchor distT="0" distB="0" distL="114300" distR="114300" simplePos="0" relativeHeight="251659264" behindDoc="0" locked="0" layoutInCell="1" allowOverlap="1" wp14:anchorId="44F022EF" wp14:editId="57991AD1">
                  <wp:simplePos x="0" y="0"/>
                  <wp:positionH relativeFrom="column">
                    <wp:posOffset>74295</wp:posOffset>
                  </wp:positionH>
                  <wp:positionV relativeFrom="paragraph">
                    <wp:posOffset>-728345</wp:posOffset>
                  </wp:positionV>
                  <wp:extent cx="3317875" cy="7194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7875" cy="719455"/>
                          </a:xfrm>
                          <a:prstGeom prst="rect">
                            <a:avLst/>
                          </a:prstGeom>
                          <a:noFill/>
                        </pic:spPr>
                      </pic:pic>
                    </a:graphicData>
                  </a:graphic>
                  <wp14:sizeRelH relativeFrom="margin">
                    <wp14:pctWidth>0</wp14:pctWidth>
                  </wp14:sizeRelH>
                  <wp14:sizeRelV relativeFrom="margin">
                    <wp14:pctHeight>0</wp14:pctHeight>
                  </wp14:sizeRelV>
                </wp:anchor>
              </w:drawing>
            </w:r>
          </w:p>
        </w:tc>
      </w:tr>
      <w:bookmarkEnd w:id="0"/>
    </w:tbl>
    <w:p w14:paraId="01F51EE9" w14:textId="77777777" w:rsidR="00BF0B9F" w:rsidRDefault="00BF0B9F" w:rsidP="00BF0B9F">
      <w:pPr>
        <w:autoSpaceDE w:val="0"/>
        <w:autoSpaceDN w:val="0"/>
        <w:adjustRightInd w:val="0"/>
        <w:spacing w:after="120"/>
        <w:jc w:val="both"/>
        <w:rPr>
          <w:rFonts w:asciiTheme="minorHAnsi" w:hAnsiTheme="minorHAnsi" w:cstheme="minorHAnsi"/>
          <w:sz w:val="22"/>
          <w:szCs w:val="22"/>
          <w:lang w:val="en-GB" w:eastAsia="en-GB"/>
        </w:rPr>
      </w:pPr>
    </w:p>
    <w:p w14:paraId="3E99B071" w14:textId="4C79EBFC" w:rsidR="00D9164B" w:rsidRDefault="00593E63"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w:t>
      </w:r>
      <w:r w:rsidR="00D9164B">
        <w:rPr>
          <w:rFonts w:asciiTheme="minorHAnsi" w:hAnsiTheme="minorHAnsi" w:cstheme="minorHAnsi"/>
          <w:sz w:val="22"/>
          <w:szCs w:val="22"/>
          <w:lang w:val="en-GB" w:eastAsia="en-GB"/>
        </w:rPr>
        <w:t>e are looking forward to welcoming our new and continuing students to campus for the 2021</w:t>
      </w:r>
      <w:r w:rsidR="00FC5FEE">
        <w:rPr>
          <w:rFonts w:asciiTheme="minorHAnsi" w:hAnsiTheme="minorHAnsi" w:cstheme="minorHAnsi"/>
          <w:sz w:val="22"/>
          <w:szCs w:val="22"/>
          <w:lang w:val="en-GB" w:eastAsia="en-GB"/>
        </w:rPr>
        <w:t>-</w:t>
      </w:r>
      <w:r w:rsidR="00D9164B">
        <w:rPr>
          <w:rFonts w:asciiTheme="minorHAnsi" w:hAnsiTheme="minorHAnsi" w:cstheme="minorHAnsi"/>
          <w:sz w:val="22"/>
          <w:szCs w:val="22"/>
          <w:lang w:val="en-GB" w:eastAsia="en-GB"/>
        </w:rPr>
        <w:t xml:space="preserve">22 academic year. </w:t>
      </w:r>
    </w:p>
    <w:p w14:paraId="362EE3EE" w14:textId="6215B99D" w:rsidR="00BF0B9F" w:rsidRPr="00D0728C" w:rsidRDefault="00BF0B9F"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Recognising that Covid-19 is still a presence, </w:t>
      </w:r>
      <w:r w:rsidR="00FA346A">
        <w:rPr>
          <w:rFonts w:asciiTheme="minorHAnsi" w:hAnsiTheme="minorHAnsi" w:cstheme="minorHAnsi"/>
          <w:sz w:val="22"/>
          <w:szCs w:val="22"/>
          <w:lang w:val="en-GB" w:eastAsia="en-GB"/>
        </w:rPr>
        <w:t>please</w:t>
      </w:r>
      <w:r>
        <w:rPr>
          <w:rFonts w:asciiTheme="minorHAnsi" w:hAnsiTheme="minorHAnsi" w:cstheme="minorHAnsi"/>
          <w:sz w:val="22"/>
          <w:szCs w:val="22"/>
          <w:lang w:val="en-GB" w:eastAsia="en-GB"/>
        </w:rPr>
        <w:t xml:space="preserve"> continue </w:t>
      </w:r>
      <w:r w:rsidR="00FA346A">
        <w:rPr>
          <w:rFonts w:asciiTheme="minorHAnsi" w:hAnsiTheme="minorHAnsi" w:cstheme="minorHAnsi"/>
          <w:sz w:val="22"/>
          <w:szCs w:val="22"/>
          <w:lang w:val="en-GB" w:eastAsia="en-GB"/>
        </w:rPr>
        <w:t xml:space="preserve">to </w:t>
      </w:r>
      <w:r>
        <w:rPr>
          <w:rFonts w:asciiTheme="minorHAnsi" w:hAnsiTheme="minorHAnsi" w:cstheme="minorHAnsi"/>
          <w:sz w:val="22"/>
          <w:szCs w:val="22"/>
          <w:lang w:val="en-GB" w:eastAsia="en-GB"/>
        </w:rPr>
        <w:t>exercis</w:t>
      </w:r>
      <w:r w:rsidR="00FA346A">
        <w:rPr>
          <w:rFonts w:asciiTheme="minorHAnsi" w:hAnsiTheme="minorHAnsi" w:cstheme="minorHAnsi"/>
          <w:sz w:val="22"/>
          <w:szCs w:val="22"/>
          <w:lang w:val="en-GB" w:eastAsia="en-GB"/>
        </w:rPr>
        <w:t>e</w:t>
      </w:r>
      <w:r>
        <w:rPr>
          <w:rFonts w:asciiTheme="minorHAnsi" w:hAnsiTheme="minorHAnsi" w:cstheme="minorHAnsi"/>
          <w:sz w:val="22"/>
          <w:szCs w:val="22"/>
          <w:lang w:val="en-GB" w:eastAsia="en-GB"/>
        </w:rPr>
        <w:t xml:space="preserve"> care and to maintain the good practices which have become second nature </w:t>
      </w:r>
      <w:r w:rsidR="00593E63">
        <w:rPr>
          <w:rFonts w:asciiTheme="minorHAnsi" w:hAnsiTheme="minorHAnsi" w:cstheme="minorHAnsi"/>
          <w:sz w:val="22"/>
          <w:szCs w:val="22"/>
          <w:lang w:val="en-GB" w:eastAsia="en-GB"/>
        </w:rPr>
        <w:t>over the last 18 months</w:t>
      </w:r>
      <w:r>
        <w:rPr>
          <w:rFonts w:asciiTheme="minorHAnsi" w:hAnsiTheme="minorHAnsi" w:cstheme="minorHAnsi"/>
          <w:sz w:val="22"/>
          <w:szCs w:val="22"/>
          <w:lang w:val="en-GB" w:eastAsia="en-GB"/>
        </w:rPr>
        <w:t xml:space="preserve">. </w:t>
      </w:r>
      <w:r w:rsidRPr="00D0728C">
        <w:rPr>
          <w:rFonts w:asciiTheme="minorHAnsi" w:hAnsiTheme="minorHAnsi" w:cstheme="minorHAnsi"/>
          <w:sz w:val="22"/>
          <w:szCs w:val="22"/>
          <w:lang w:val="en-GB" w:eastAsia="en-GB"/>
        </w:rPr>
        <w:t xml:space="preserve"> </w:t>
      </w:r>
    </w:p>
    <w:p w14:paraId="6CE42A8E" w14:textId="651BD322" w:rsidR="00D0728C" w:rsidRDefault="00D0728C" w:rsidP="00BF0B9F">
      <w:pPr>
        <w:autoSpaceDE w:val="0"/>
        <w:autoSpaceDN w:val="0"/>
        <w:adjustRightInd w:val="0"/>
        <w:spacing w:after="120"/>
        <w:jc w:val="both"/>
        <w:rPr>
          <w:rFonts w:asciiTheme="minorHAnsi" w:hAnsiTheme="minorHAnsi" w:cstheme="minorHAnsi"/>
          <w:sz w:val="22"/>
          <w:szCs w:val="22"/>
          <w:lang w:val="en-GB" w:eastAsia="en-GB"/>
        </w:rPr>
      </w:pPr>
    </w:p>
    <w:p w14:paraId="1D0115BB" w14:textId="77777777" w:rsidR="00D9164B" w:rsidRPr="00593E63" w:rsidRDefault="00D9164B" w:rsidP="00D9164B">
      <w:pPr>
        <w:autoSpaceDE w:val="0"/>
        <w:autoSpaceDN w:val="0"/>
        <w:adjustRightInd w:val="0"/>
        <w:jc w:val="both"/>
        <w:rPr>
          <w:rFonts w:asciiTheme="minorHAnsi" w:hAnsiTheme="minorHAnsi" w:cstheme="minorHAnsi"/>
          <w:b/>
          <w:bCs/>
          <w:szCs w:val="24"/>
          <w:lang w:val="en-GB" w:eastAsia="en-GB"/>
        </w:rPr>
      </w:pPr>
      <w:r w:rsidRPr="00593E63">
        <w:rPr>
          <w:rFonts w:asciiTheme="minorHAnsi" w:hAnsiTheme="minorHAnsi" w:cstheme="minorHAnsi"/>
          <w:b/>
          <w:bCs/>
          <w:szCs w:val="24"/>
          <w:lang w:val="en-GB" w:eastAsia="en-GB"/>
        </w:rPr>
        <w:t>Testing</w:t>
      </w:r>
    </w:p>
    <w:p w14:paraId="7DBD9CD5" w14:textId="66EB3D43" w:rsidR="00A35FBE" w:rsidRDefault="00A35FBE" w:rsidP="00D9164B">
      <w:pPr>
        <w:spacing w:after="120"/>
        <w:jc w:val="both"/>
        <w:rPr>
          <w:rFonts w:asciiTheme="minorHAnsi" w:hAnsiTheme="minorHAnsi" w:cstheme="minorHAnsi"/>
          <w:sz w:val="22"/>
          <w:szCs w:val="22"/>
        </w:rPr>
      </w:pPr>
      <w:r>
        <w:rPr>
          <w:rFonts w:asciiTheme="minorHAnsi" w:hAnsiTheme="minorHAnsi" w:cstheme="minorHAnsi"/>
          <w:sz w:val="22"/>
          <w:szCs w:val="22"/>
        </w:rPr>
        <w:t xml:space="preserve">We ask you to </w:t>
      </w:r>
      <w:r w:rsidRPr="00FC5FEE">
        <w:rPr>
          <w:rFonts w:asciiTheme="minorHAnsi" w:hAnsiTheme="minorHAnsi" w:cstheme="minorHAnsi"/>
          <w:b/>
          <w:bCs/>
          <w:sz w:val="22"/>
          <w:szCs w:val="22"/>
        </w:rPr>
        <w:t xml:space="preserve">take two </w:t>
      </w:r>
      <w:r w:rsidR="00FA346A" w:rsidRPr="00FC5FEE">
        <w:rPr>
          <w:rFonts w:asciiTheme="minorHAnsi" w:hAnsiTheme="minorHAnsi" w:cstheme="minorHAnsi"/>
          <w:b/>
          <w:bCs/>
          <w:sz w:val="22"/>
          <w:szCs w:val="22"/>
        </w:rPr>
        <w:t>LFD</w:t>
      </w:r>
      <w:r w:rsidR="00FC5FEE">
        <w:rPr>
          <w:rFonts w:asciiTheme="minorHAnsi" w:hAnsiTheme="minorHAnsi" w:cstheme="minorHAnsi"/>
          <w:b/>
          <w:bCs/>
          <w:sz w:val="22"/>
          <w:szCs w:val="22"/>
        </w:rPr>
        <w:t xml:space="preserve"> (</w:t>
      </w:r>
      <w:proofErr w:type="gramStart"/>
      <w:r w:rsidR="00FC5FEE">
        <w:rPr>
          <w:rFonts w:asciiTheme="minorHAnsi" w:hAnsiTheme="minorHAnsi" w:cstheme="minorHAnsi"/>
          <w:b/>
          <w:bCs/>
          <w:sz w:val="22"/>
          <w:szCs w:val="22"/>
        </w:rPr>
        <w:t>i.e.</w:t>
      </w:r>
      <w:proofErr w:type="gramEnd"/>
      <w:r w:rsidR="00FC5FEE">
        <w:rPr>
          <w:rFonts w:asciiTheme="minorHAnsi" w:hAnsiTheme="minorHAnsi" w:cstheme="minorHAnsi"/>
          <w:b/>
          <w:bCs/>
          <w:sz w:val="22"/>
          <w:szCs w:val="22"/>
        </w:rPr>
        <w:t xml:space="preserve"> ‘lateral flow’)</w:t>
      </w:r>
      <w:r w:rsidRPr="00FC5FEE">
        <w:rPr>
          <w:rFonts w:asciiTheme="minorHAnsi" w:hAnsiTheme="minorHAnsi" w:cstheme="minorHAnsi"/>
          <w:b/>
          <w:bCs/>
          <w:sz w:val="22"/>
          <w:szCs w:val="22"/>
        </w:rPr>
        <w:t xml:space="preserve"> tests</w:t>
      </w:r>
      <w:r>
        <w:rPr>
          <w:rFonts w:asciiTheme="minorHAnsi" w:hAnsiTheme="minorHAnsi" w:cstheme="minorHAnsi"/>
          <w:sz w:val="22"/>
          <w:szCs w:val="22"/>
        </w:rPr>
        <w:t xml:space="preserve"> before arriving at campus</w:t>
      </w:r>
      <w:r w:rsidR="00FC5FEE">
        <w:rPr>
          <w:rFonts w:asciiTheme="minorHAnsi" w:hAnsiTheme="minorHAnsi" w:cstheme="minorHAnsi"/>
          <w:sz w:val="22"/>
          <w:szCs w:val="22"/>
        </w:rPr>
        <w:t xml:space="preserve"> for the first time</w:t>
      </w:r>
      <w:r>
        <w:rPr>
          <w:rFonts w:asciiTheme="minorHAnsi" w:hAnsiTheme="minorHAnsi" w:cstheme="minorHAnsi"/>
          <w:sz w:val="22"/>
          <w:szCs w:val="22"/>
        </w:rPr>
        <w:t xml:space="preserve">. The tests should be taken three or four days apart if possible. Under the Government’s Universal Testing arrangements, you can obtain test kits either online or from other sources such as </w:t>
      </w:r>
      <w:r w:rsidR="00FA346A">
        <w:rPr>
          <w:rFonts w:asciiTheme="minorHAnsi" w:hAnsiTheme="minorHAnsi" w:cstheme="minorHAnsi"/>
          <w:sz w:val="22"/>
          <w:szCs w:val="22"/>
        </w:rPr>
        <w:t xml:space="preserve">larger </w:t>
      </w:r>
      <w:r>
        <w:rPr>
          <w:rFonts w:asciiTheme="minorHAnsi" w:hAnsiTheme="minorHAnsi" w:cstheme="minorHAnsi"/>
          <w:sz w:val="22"/>
          <w:szCs w:val="22"/>
        </w:rPr>
        <w:t xml:space="preserve">pharmacies. </w:t>
      </w:r>
    </w:p>
    <w:p w14:paraId="60844D33" w14:textId="4EA119C7" w:rsidR="00FA346A" w:rsidRDefault="00214E32" w:rsidP="00FA346A">
      <w:pPr>
        <w:spacing w:after="120"/>
        <w:jc w:val="both"/>
        <w:rPr>
          <w:rFonts w:asciiTheme="minorHAnsi" w:hAnsiTheme="minorHAnsi" w:cstheme="minorHAnsi"/>
          <w:sz w:val="22"/>
          <w:szCs w:val="22"/>
        </w:rPr>
      </w:pPr>
      <w:r>
        <w:rPr>
          <w:rFonts w:asciiTheme="minorHAnsi" w:hAnsiTheme="minorHAnsi" w:cstheme="minorHAnsi"/>
          <w:sz w:val="22"/>
          <w:szCs w:val="22"/>
        </w:rPr>
        <w:t xml:space="preserve">Thereafter, </w:t>
      </w:r>
      <w:r w:rsidR="00FA346A">
        <w:rPr>
          <w:rFonts w:asciiTheme="minorHAnsi" w:hAnsiTheme="minorHAnsi" w:cstheme="minorHAnsi"/>
          <w:sz w:val="22"/>
          <w:szCs w:val="22"/>
        </w:rPr>
        <w:t>please</w:t>
      </w:r>
      <w:r w:rsidR="00D9164B">
        <w:rPr>
          <w:rFonts w:asciiTheme="minorHAnsi" w:hAnsiTheme="minorHAnsi" w:cstheme="minorHAnsi"/>
          <w:sz w:val="22"/>
          <w:szCs w:val="22"/>
        </w:rPr>
        <w:t xml:space="preserve"> to</w:t>
      </w:r>
      <w:r w:rsidR="00D9164B" w:rsidRPr="00FC5FEE">
        <w:rPr>
          <w:rFonts w:asciiTheme="minorHAnsi" w:hAnsiTheme="minorHAnsi" w:cstheme="minorHAnsi"/>
          <w:b/>
          <w:bCs/>
          <w:sz w:val="22"/>
          <w:szCs w:val="22"/>
        </w:rPr>
        <w:t xml:space="preserve"> </w:t>
      </w:r>
      <w:r w:rsidRPr="00FC5FEE">
        <w:rPr>
          <w:rFonts w:asciiTheme="minorHAnsi" w:hAnsiTheme="minorHAnsi" w:cstheme="minorHAnsi"/>
          <w:b/>
          <w:bCs/>
          <w:sz w:val="22"/>
          <w:szCs w:val="22"/>
        </w:rPr>
        <w:t xml:space="preserve">continue </w:t>
      </w:r>
      <w:r w:rsidR="00D9164B" w:rsidRPr="00FC5FEE">
        <w:rPr>
          <w:rFonts w:asciiTheme="minorHAnsi" w:hAnsiTheme="minorHAnsi" w:cstheme="minorHAnsi"/>
          <w:b/>
          <w:bCs/>
          <w:sz w:val="22"/>
          <w:szCs w:val="22"/>
        </w:rPr>
        <w:t>test</w:t>
      </w:r>
      <w:r w:rsidRPr="00FC5FEE">
        <w:rPr>
          <w:rFonts w:asciiTheme="minorHAnsi" w:hAnsiTheme="minorHAnsi" w:cstheme="minorHAnsi"/>
          <w:b/>
          <w:bCs/>
          <w:sz w:val="22"/>
          <w:szCs w:val="22"/>
        </w:rPr>
        <w:t>ing</w:t>
      </w:r>
      <w:r w:rsidR="00D9164B" w:rsidRPr="00FC5FEE">
        <w:rPr>
          <w:rFonts w:asciiTheme="minorHAnsi" w:hAnsiTheme="minorHAnsi" w:cstheme="minorHAnsi"/>
          <w:b/>
          <w:bCs/>
          <w:sz w:val="22"/>
          <w:szCs w:val="22"/>
        </w:rPr>
        <w:t xml:space="preserve"> at least twice per week</w:t>
      </w:r>
      <w:r w:rsidR="00FA346A">
        <w:rPr>
          <w:rFonts w:asciiTheme="minorHAnsi" w:hAnsiTheme="minorHAnsi" w:cstheme="minorHAnsi"/>
          <w:sz w:val="22"/>
          <w:szCs w:val="22"/>
        </w:rPr>
        <w:t xml:space="preserve">. Test kits will be distributed during your Induction and arrival at campus. Once term starts, kits will be distributed </w:t>
      </w:r>
      <w:r w:rsidR="004A4477">
        <w:rPr>
          <w:rFonts w:asciiTheme="minorHAnsi" w:hAnsiTheme="minorHAnsi" w:cstheme="minorHAnsi"/>
          <w:sz w:val="22"/>
          <w:szCs w:val="22"/>
        </w:rPr>
        <w:t>on-site</w:t>
      </w:r>
      <w:r w:rsidR="00FA346A">
        <w:rPr>
          <w:rFonts w:asciiTheme="minorHAnsi" w:hAnsiTheme="minorHAnsi" w:cstheme="minorHAnsi"/>
          <w:sz w:val="22"/>
          <w:szCs w:val="22"/>
        </w:rPr>
        <w:t xml:space="preserve"> for as long as the current Government testing arrangements for Higher Education Institutions remain current. </w:t>
      </w:r>
    </w:p>
    <w:p w14:paraId="01855569" w14:textId="35D9FE29" w:rsidR="00A35FBE" w:rsidRDefault="00FA346A" w:rsidP="00D9164B">
      <w:pPr>
        <w:spacing w:after="120"/>
        <w:jc w:val="both"/>
        <w:rPr>
          <w:rFonts w:asciiTheme="minorHAnsi" w:hAnsiTheme="minorHAnsi" w:cstheme="minorHAnsi"/>
          <w:sz w:val="22"/>
          <w:szCs w:val="22"/>
        </w:rPr>
      </w:pPr>
      <w:r>
        <w:rPr>
          <w:rFonts w:asciiTheme="minorHAnsi" w:hAnsiTheme="minorHAnsi" w:cstheme="minorHAnsi"/>
          <w:sz w:val="22"/>
          <w:szCs w:val="22"/>
        </w:rPr>
        <w:t xml:space="preserve">When you have taken your test, please </w:t>
      </w:r>
      <w:r w:rsidR="00D9164B" w:rsidRPr="00906623">
        <w:rPr>
          <w:rFonts w:asciiTheme="minorHAnsi" w:hAnsiTheme="minorHAnsi" w:cstheme="minorHAnsi"/>
          <w:sz w:val="22"/>
          <w:szCs w:val="22"/>
        </w:rPr>
        <w:t>report all results</w:t>
      </w:r>
      <w:r>
        <w:rPr>
          <w:rFonts w:asciiTheme="minorHAnsi" w:hAnsiTheme="minorHAnsi" w:cstheme="minorHAnsi"/>
          <w:sz w:val="22"/>
          <w:szCs w:val="22"/>
        </w:rPr>
        <w:t>, whether p</w:t>
      </w:r>
      <w:r w:rsidR="00D9164B" w:rsidRPr="00906623">
        <w:rPr>
          <w:rFonts w:asciiTheme="minorHAnsi" w:hAnsiTheme="minorHAnsi" w:cstheme="minorHAnsi"/>
          <w:sz w:val="22"/>
          <w:szCs w:val="22"/>
        </w:rPr>
        <w:t>ositive or negative to</w:t>
      </w:r>
      <w:r w:rsidR="004A4477">
        <w:rPr>
          <w:rFonts w:asciiTheme="minorHAnsi" w:hAnsiTheme="minorHAnsi" w:cstheme="minorHAnsi"/>
          <w:sz w:val="22"/>
          <w:szCs w:val="22"/>
        </w:rPr>
        <w:t xml:space="preserve"> the government</w:t>
      </w:r>
      <w:r w:rsidR="00D9164B" w:rsidRPr="00906623">
        <w:rPr>
          <w:rFonts w:asciiTheme="minorHAnsi" w:hAnsiTheme="minorHAnsi" w:cstheme="minorHAnsi"/>
          <w:sz w:val="22"/>
          <w:szCs w:val="22"/>
        </w:rPr>
        <w:t xml:space="preserve">: </w:t>
      </w:r>
      <w:hyperlink r:id="rId9" w:history="1">
        <w:r w:rsidR="00D9164B" w:rsidRPr="00906623">
          <w:rPr>
            <w:rStyle w:val="Hyperlink"/>
            <w:rFonts w:asciiTheme="minorHAnsi" w:hAnsiTheme="minorHAnsi" w:cstheme="minorHAnsi"/>
            <w:sz w:val="22"/>
            <w:szCs w:val="22"/>
          </w:rPr>
          <w:t>https://www.gov.uk/report-covid19-result</w:t>
        </w:r>
      </w:hyperlink>
      <w:r w:rsidR="00D9164B">
        <w:rPr>
          <w:rFonts w:asciiTheme="minorHAnsi" w:hAnsiTheme="minorHAnsi" w:cstheme="minorHAnsi"/>
          <w:sz w:val="22"/>
          <w:szCs w:val="22"/>
        </w:rPr>
        <w:t>. When you report your results on this site, please e</w:t>
      </w:r>
      <w:r w:rsidR="00A35FBE">
        <w:rPr>
          <w:rFonts w:asciiTheme="minorHAnsi" w:hAnsiTheme="minorHAnsi" w:cstheme="minorHAnsi"/>
          <w:sz w:val="22"/>
          <w:szCs w:val="22"/>
        </w:rPr>
        <w:t>nter the Queen’s postcode (B15 2QH</w:t>
      </w:r>
      <w:r w:rsidR="00D9164B">
        <w:rPr>
          <w:rFonts w:asciiTheme="minorHAnsi" w:hAnsiTheme="minorHAnsi" w:cstheme="minorHAnsi"/>
          <w:sz w:val="22"/>
          <w:szCs w:val="22"/>
        </w:rPr>
        <w:t xml:space="preserve">) or our site ID (LFD: Queen’s Foundation: BFQW) so that the correct testing data can be allocated to us. </w:t>
      </w:r>
      <w:r w:rsidR="004A4477" w:rsidRPr="004A4477">
        <w:rPr>
          <w:rFonts w:asciiTheme="minorHAnsi" w:hAnsiTheme="minorHAnsi" w:cstheme="minorHAnsi"/>
          <w:b/>
          <w:bCs/>
          <w:sz w:val="22"/>
          <w:szCs w:val="22"/>
        </w:rPr>
        <w:t>You do NOT need to report a negative test result to Queen’s</w:t>
      </w:r>
      <w:r w:rsidR="004A4477">
        <w:rPr>
          <w:rFonts w:asciiTheme="minorHAnsi" w:hAnsiTheme="minorHAnsi" w:cstheme="minorHAnsi"/>
          <w:sz w:val="22"/>
          <w:szCs w:val="22"/>
        </w:rPr>
        <w:t>.</w:t>
      </w:r>
    </w:p>
    <w:p w14:paraId="569EFAAC" w14:textId="40D049EB" w:rsidR="00D9164B" w:rsidRPr="00D630AF" w:rsidRDefault="00D9164B" w:rsidP="00D9164B">
      <w:pPr>
        <w:spacing w:after="120"/>
        <w:jc w:val="both"/>
        <w:rPr>
          <w:rFonts w:asciiTheme="minorHAnsi" w:hAnsiTheme="minorHAnsi" w:cstheme="minorHAnsi"/>
          <w:i/>
          <w:iCs/>
          <w:sz w:val="22"/>
          <w:szCs w:val="22"/>
        </w:rPr>
      </w:pPr>
      <w:r w:rsidRPr="00D630AF">
        <w:rPr>
          <w:rFonts w:asciiTheme="minorHAnsi" w:hAnsiTheme="minorHAnsi" w:cstheme="minorHAnsi"/>
          <w:i/>
          <w:iCs/>
          <w:sz w:val="22"/>
          <w:szCs w:val="22"/>
        </w:rPr>
        <w:t xml:space="preserve">Please note that the Foundation does not have permission to distribute test kits </w:t>
      </w:r>
      <w:r>
        <w:rPr>
          <w:rFonts w:asciiTheme="minorHAnsi" w:hAnsiTheme="minorHAnsi" w:cstheme="minorHAnsi"/>
          <w:i/>
          <w:iCs/>
          <w:sz w:val="22"/>
          <w:szCs w:val="22"/>
        </w:rPr>
        <w:t>to</w:t>
      </w:r>
      <w:r w:rsidRPr="00D630AF">
        <w:rPr>
          <w:rFonts w:asciiTheme="minorHAnsi" w:hAnsiTheme="minorHAnsi" w:cstheme="minorHAnsi"/>
          <w:i/>
          <w:iCs/>
          <w:sz w:val="22"/>
          <w:szCs w:val="22"/>
        </w:rPr>
        <w:t xml:space="preserve"> anyone who is not a member of staff (or volunteer) or a student. </w:t>
      </w:r>
      <w:r>
        <w:rPr>
          <w:rFonts w:asciiTheme="minorHAnsi" w:hAnsiTheme="minorHAnsi" w:cstheme="minorHAnsi"/>
          <w:i/>
          <w:iCs/>
          <w:sz w:val="22"/>
          <w:szCs w:val="22"/>
        </w:rPr>
        <w:t>Partners and f</w:t>
      </w:r>
      <w:r w:rsidRPr="00D630AF">
        <w:rPr>
          <w:rFonts w:asciiTheme="minorHAnsi" w:hAnsiTheme="minorHAnsi" w:cstheme="minorHAnsi"/>
          <w:i/>
          <w:iCs/>
          <w:sz w:val="22"/>
          <w:szCs w:val="22"/>
        </w:rPr>
        <w:t xml:space="preserve">amilies </w:t>
      </w:r>
      <w:r w:rsidR="004A4477">
        <w:rPr>
          <w:rFonts w:asciiTheme="minorHAnsi" w:hAnsiTheme="minorHAnsi" w:cstheme="minorHAnsi"/>
          <w:i/>
          <w:iCs/>
          <w:sz w:val="22"/>
          <w:szCs w:val="22"/>
        </w:rPr>
        <w:t xml:space="preserve">who live on site </w:t>
      </w:r>
      <w:r w:rsidRPr="00D630AF">
        <w:rPr>
          <w:rFonts w:asciiTheme="minorHAnsi" w:hAnsiTheme="minorHAnsi" w:cstheme="minorHAnsi"/>
          <w:i/>
          <w:iCs/>
          <w:sz w:val="22"/>
          <w:szCs w:val="22"/>
        </w:rPr>
        <w:t xml:space="preserve">should test as a matter of good practice but must obtain their kits from other Universal Testing sources such as online orders or pharmacies. </w:t>
      </w:r>
    </w:p>
    <w:p w14:paraId="2C0385CE" w14:textId="30687DC4" w:rsidR="00D9164B" w:rsidRDefault="00D9164B" w:rsidP="00D9164B">
      <w:pPr>
        <w:autoSpaceDE w:val="0"/>
        <w:autoSpaceDN w:val="0"/>
        <w:adjustRightInd w:val="0"/>
        <w:spacing w:after="120"/>
        <w:jc w:val="both"/>
        <w:rPr>
          <w:rFonts w:asciiTheme="minorHAnsi" w:hAnsiTheme="minorHAnsi" w:cstheme="minorHAnsi"/>
          <w:sz w:val="22"/>
          <w:szCs w:val="22"/>
          <w:lang w:val="en-GB" w:eastAsia="en-GB"/>
        </w:rPr>
      </w:pPr>
      <w:r w:rsidRPr="004A4477">
        <w:rPr>
          <w:rFonts w:asciiTheme="minorHAnsi" w:hAnsiTheme="minorHAnsi" w:cstheme="minorHAnsi"/>
          <w:b/>
          <w:bCs/>
          <w:sz w:val="22"/>
          <w:szCs w:val="22"/>
        </w:rPr>
        <w:t xml:space="preserve">If </w:t>
      </w:r>
      <w:r w:rsidR="00FA346A" w:rsidRPr="004A4477">
        <w:rPr>
          <w:rFonts w:asciiTheme="minorHAnsi" w:hAnsiTheme="minorHAnsi" w:cstheme="minorHAnsi"/>
          <w:b/>
          <w:bCs/>
          <w:sz w:val="22"/>
          <w:szCs w:val="22"/>
        </w:rPr>
        <w:t xml:space="preserve">you </w:t>
      </w:r>
      <w:r w:rsidRPr="004A4477">
        <w:rPr>
          <w:rFonts w:asciiTheme="minorHAnsi" w:hAnsiTheme="minorHAnsi" w:cstheme="minorHAnsi"/>
          <w:b/>
          <w:bCs/>
          <w:sz w:val="22"/>
          <w:szCs w:val="22"/>
        </w:rPr>
        <w:t>test positive for Covid</w:t>
      </w:r>
      <w:r>
        <w:rPr>
          <w:rFonts w:asciiTheme="minorHAnsi" w:hAnsiTheme="minorHAnsi" w:cstheme="minorHAnsi"/>
          <w:sz w:val="22"/>
          <w:szCs w:val="22"/>
        </w:rPr>
        <w:t xml:space="preserve">, </w:t>
      </w:r>
      <w:r w:rsidR="00FA346A">
        <w:rPr>
          <w:rFonts w:asciiTheme="minorHAnsi" w:hAnsiTheme="minorHAnsi" w:cstheme="minorHAnsi"/>
          <w:sz w:val="22"/>
          <w:szCs w:val="22"/>
        </w:rPr>
        <w:t>please</w:t>
      </w:r>
      <w:r>
        <w:rPr>
          <w:rFonts w:asciiTheme="minorHAnsi" w:hAnsiTheme="minorHAnsi" w:cstheme="minorHAnsi"/>
          <w:sz w:val="22"/>
          <w:szCs w:val="22"/>
        </w:rPr>
        <w:t xml:space="preserve"> report this immediately by </w:t>
      </w:r>
      <w:r w:rsidR="00FA346A">
        <w:rPr>
          <w:rFonts w:asciiTheme="minorHAnsi" w:hAnsiTheme="minorHAnsi" w:cstheme="minorHAnsi"/>
          <w:sz w:val="22"/>
          <w:szCs w:val="22"/>
        </w:rPr>
        <w:t xml:space="preserve">letting your </w:t>
      </w:r>
      <w:r w:rsidR="004A4477">
        <w:rPr>
          <w:rFonts w:asciiTheme="minorHAnsi" w:hAnsiTheme="minorHAnsi" w:cstheme="minorHAnsi"/>
          <w:sz w:val="22"/>
          <w:szCs w:val="22"/>
        </w:rPr>
        <w:t xml:space="preserve">personal </w:t>
      </w:r>
      <w:r w:rsidR="00FA346A">
        <w:rPr>
          <w:rFonts w:asciiTheme="minorHAnsi" w:hAnsiTheme="minorHAnsi" w:cstheme="minorHAnsi"/>
          <w:sz w:val="22"/>
          <w:szCs w:val="22"/>
        </w:rPr>
        <w:t xml:space="preserve">tutor know and by </w:t>
      </w:r>
      <w:r>
        <w:rPr>
          <w:rFonts w:asciiTheme="minorHAnsi" w:hAnsiTheme="minorHAnsi" w:cstheme="minorHAnsi"/>
          <w:sz w:val="22"/>
          <w:szCs w:val="22"/>
        </w:rPr>
        <w:t xml:space="preserve">emailing </w:t>
      </w:r>
      <w:hyperlink r:id="rId10" w:history="1">
        <w:r w:rsidRPr="00A35689">
          <w:rPr>
            <w:rStyle w:val="Hyperlink"/>
            <w:rFonts w:asciiTheme="minorHAnsi" w:hAnsiTheme="minorHAnsi" w:cstheme="minorHAnsi"/>
            <w:sz w:val="22"/>
            <w:szCs w:val="22"/>
          </w:rPr>
          <w:t>covid@queens.ac.uk</w:t>
        </w:r>
      </w:hyperlink>
      <w:r>
        <w:rPr>
          <w:rFonts w:asciiTheme="minorHAnsi" w:hAnsiTheme="minorHAnsi" w:cstheme="minorHAnsi"/>
          <w:sz w:val="22"/>
          <w:szCs w:val="22"/>
        </w:rPr>
        <w:t xml:space="preserve"> </w:t>
      </w:r>
      <w:r w:rsidR="00FA346A">
        <w:rPr>
          <w:rFonts w:asciiTheme="minorHAnsi" w:hAnsiTheme="minorHAnsi" w:cstheme="minorHAnsi"/>
          <w:sz w:val="22"/>
          <w:szCs w:val="22"/>
        </w:rPr>
        <w:t>. Y</w:t>
      </w:r>
      <w:r w:rsidR="003B79BE">
        <w:rPr>
          <w:rFonts w:asciiTheme="minorHAnsi" w:hAnsiTheme="minorHAnsi" w:cstheme="minorHAnsi"/>
          <w:sz w:val="22"/>
          <w:szCs w:val="22"/>
        </w:rPr>
        <w:t xml:space="preserve">our email should </w:t>
      </w:r>
      <w:r>
        <w:rPr>
          <w:rFonts w:asciiTheme="minorHAnsi" w:hAnsiTheme="minorHAnsi" w:cstheme="minorHAnsi"/>
          <w:sz w:val="22"/>
          <w:szCs w:val="22"/>
        </w:rPr>
        <w:t xml:space="preserve">include a list of students </w:t>
      </w:r>
      <w:r w:rsidR="003B79BE">
        <w:rPr>
          <w:rFonts w:asciiTheme="minorHAnsi" w:hAnsiTheme="minorHAnsi" w:cstheme="minorHAnsi"/>
          <w:sz w:val="22"/>
          <w:szCs w:val="22"/>
        </w:rPr>
        <w:t xml:space="preserve">and staff you </w:t>
      </w:r>
      <w:r>
        <w:rPr>
          <w:rFonts w:asciiTheme="minorHAnsi" w:hAnsiTheme="minorHAnsi" w:cstheme="minorHAnsi"/>
          <w:sz w:val="22"/>
          <w:szCs w:val="22"/>
        </w:rPr>
        <w:t xml:space="preserve">have been in close contact with since </w:t>
      </w:r>
      <w:r w:rsidR="003B79BE">
        <w:rPr>
          <w:rFonts w:asciiTheme="minorHAnsi" w:hAnsiTheme="minorHAnsi" w:cstheme="minorHAnsi"/>
          <w:sz w:val="22"/>
          <w:szCs w:val="22"/>
        </w:rPr>
        <w:t>your</w:t>
      </w:r>
      <w:r>
        <w:rPr>
          <w:rFonts w:asciiTheme="minorHAnsi" w:hAnsiTheme="minorHAnsi" w:cstheme="minorHAnsi"/>
          <w:sz w:val="22"/>
          <w:szCs w:val="22"/>
        </w:rPr>
        <w:t xml:space="preserve"> last negative test. </w:t>
      </w:r>
      <w:r w:rsidR="003B79BE">
        <w:rPr>
          <w:rFonts w:asciiTheme="minorHAnsi" w:hAnsiTheme="minorHAnsi" w:cstheme="minorHAnsi"/>
          <w:sz w:val="22"/>
          <w:szCs w:val="22"/>
        </w:rPr>
        <w:t xml:space="preserve">We will notify them </w:t>
      </w:r>
      <w:r>
        <w:rPr>
          <w:rFonts w:asciiTheme="minorHAnsi" w:hAnsiTheme="minorHAnsi" w:cstheme="minorHAnsi"/>
          <w:sz w:val="22"/>
          <w:szCs w:val="22"/>
        </w:rPr>
        <w:t xml:space="preserve">and ask </w:t>
      </w:r>
      <w:r w:rsidR="003B79BE">
        <w:rPr>
          <w:rFonts w:asciiTheme="minorHAnsi" w:hAnsiTheme="minorHAnsi" w:cstheme="minorHAnsi"/>
          <w:sz w:val="22"/>
          <w:szCs w:val="22"/>
        </w:rPr>
        <w:t xml:space="preserve">them </w:t>
      </w:r>
      <w:r>
        <w:rPr>
          <w:rFonts w:asciiTheme="minorHAnsi" w:hAnsiTheme="minorHAnsi" w:cstheme="minorHAnsi"/>
          <w:sz w:val="22"/>
          <w:szCs w:val="22"/>
        </w:rPr>
        <w:t xml:space="preserve">to </w:t>
      </w:r>
      <w:proofErr w:type="gramStart"/>
      <w:r>
        <w:rPr>
          <w:rFonts w:asciiTheme="minorHAnsi" w:hAnsiTheme="minorHAnsi" w:cstheme="minorHAnsi"/>
          <w:sz w:val="22"/>
          <w:szCs w:val="22"/>
        </w:rPr>
        <w:t>take action</w:t>
      </w:r>
      <w:proofErr w:type="gramEnd"/>
      <w:r>
        <w:rPr>
          <w:rFonts w:asciiTheme="minorHAnsi" w:hAnsiTheme="minorHAnsi" w:cstheme="minorHAnsi"/>
          <w:sz w:val="22"/>
          <w:szCs w:val="22"/>
        </w:rPr>
        <w:t xml:space="preserve"> in accordance with the Government guidelines current at that time. </w:t>
      </w:r>
    </w:p>
    <w:p w14:paraId="1ADD0A37" w14:textId="77777777" w:rsidR="00D9164B" w:rsidRDefault="00D9164B" w:rsidP="00BF0B9F">
      <w:pPr>
        <w:autoSpaceDE w:val="0"/>
        <w:autoSpaceDN w:val="0"/>
        <w:adjustRightInd w:val="0"/>
        <w:spacing w:after="120"/>
        <w:jc w:val="both"/>
        <w:rPr>
          <w:rFonts w:asciiTheme="minorHAnsi" w:hAnsiTheme="minorHAnsi" w:cstheme="minorHAnsi"/>
          <w:sz w:val="22"/>
          <w:szCs w:val="22"/>
          <w:lang w:val="en-GB" w:eastAsia="en-GB"/>
        </w:rPr>
      </w:pPr>
    </w:p>
    <w:p w14:paraId="496E9B70" w14:textId="2E3CF138" w:rsidR="00494DD9" w:rsidRPr="00593E63" w:rsidRDefault="00494DD9" w:rsidP="00BF0B9F">
      <w:pPr>
        <w:autoSpaceDE w:val="0"/>
        <w:autoSpaceDN w:val="0"/>
        <w:adjustRightInd w:val="0"/>
        <w:jc w:val="both"/>
        <w:rPr>
          <w:rFonts w:asciiTheme="minorHAnsi" w:hAnsiTheme="minorHAnsi" w:cstheme="minorHAnsi"/>
          <w:b/>
          <w:bCs/>
          <w:szCs w:val="24"/>
          <w:lang w:val="en-GB" w:eastAsia="en-GB"/>
        </w:rPr>
      </w:pPr>
      <w:r w:rsidRPr="00593E63">
        <w:rPr>
          <w:rFonts w:asciiTheme="minorHAnsi" w:hAnsiTheme="minorHAnsi" w:cstheme="minorHAnsi"/>
          <w:b/>
          <w:bCs/>
          <w:szCs w:val="24"/>
          <w:lang w:val="en-GB" w:eastAsia="en-GB"/>
        </w:rPr>
        <w:t>Facemasks</w:t>
      </w:r>
    </w:p>
    <w:p w14:paraId="02F6AB83" w14:textId="33AD9801" w:rsidR="00125106" w:rsidRDefault="00125106" w:rsidP="00BF0B9F">
      <w:pPr>
        <w:spacing w:after="120"/>
        <w:jc w:val="both"/>
        <w:rPr>
          <w:rFonts w:asciiTheme="minorHAnsi" w:hAnsiTheme="minorHAnsi" w:cstheme="minorHAnsi"/>
          <w:sz w:val="22"/>
          <w:szCs w:val="22"/>
        </w:rPr>
      </w:pPr>
      <w:r>
        <w:rPr>
          <w:rFonts w:asciiTheme="minorHAnsi" w:hAnsiTheme="minorHAnsi" w:cstheme="minorHAnsi"/>
          <w:sz w:val="22"/>
          <w:szCs w:val="22"/>
        </w:rPr>
        <w:t xml:space="preserve">Facemasks </w:t>
      </w:r>
      <w:r w:rsidR="00EE4305">
        <w:rPr>
          <w:rFonts w:asciiTheme="minorHAnsi" w:hAnsiTheme="minorHAnsi" w:cstheme="minorHAnsi"/>
          <w:sz w:val="22"/>
          <w:szCs w:val="22"/>
        </w:rPr>
        <w:t xml:space="preserve">are not required in most </w:t>
      </w:r>
      <w:proofErr w:type="gramStart"/>
      <w:r w:rsidR="00EE4305">
        <w:rPr>
          <w:rFonts w:asciiTheme="minorHAnsi" w:hAnsiTheme="minorHAnsi" w:cstheme="minorHAnsi"/>
          <w:sz w:val="22"/>
          <w:szCs w:val="22"/>
        </w:rPr>
        <w:t>circumstances</w:t>
      </w:r>
      <w:r w:rsidR="004A4477">
        <w:rPr>
          <w:rFonts w:asciiTheme="minorHAnsi" w:hAnsiTheme="minorHAnsi" w:cstheme="minorHAnsi"/>
          <w:sz w:val="22"/>
          <w:szCs w:val="22"/>
        </w:rPr>
        <w:t>,</w:t>
      </w:r>
      <w:r w:rsidR="00EE4305">
        <w:rPr>
          <w:rFonts w:asciiTheme="minorHAnsi" w:hAnsiTheme="minorHAnsi" w:cstheme="minorHAnsi"/>
          <w:sz w:val="22"/>
          <w:szCs w:val="22"/>
        </w:rPr>
        <w:t xml:space="preserve"> but</w:t>
      </w:r>
      <w:proofErr w:type="gramEnd"/>
      <w:r w:rsidR="00EE4305">
        <w:rPr>
          <w:rFonts w:asciiTheme="minorHAnsi" w:hAnsiTheme="minorHAnsi" w:cstheme="minorHAnsi"/>
          <w:sz w:val="22"/>
          <w:szCs w:val="22"/>
        </w:rPr>
        <w:t xml:space="preserve"> </w:t>
      </w:r>
      <w:r>
        <w:rPr>
          <w:rFonts w:asciiTheme="minorHAnsi" w:hAnsiTheme="minorHAnsi" w:cstheme="minorHAnsi"/>
          <w:sz w:val="22"/>
          <w:szCs w:val="22"/>
        </w:rPr>
        <w:t xml:space="preserve">will remain freely available around campus. </w:t>
      </w:r>
    </w:p>
    <w:p w14:paraId="2F816623" w14:textId="77777777" w:rsidR="00EE4305" w:rsidRDefault="00EE4305" w:rsidP="00BF0B9F">
      <w:pPr>
        <w:spacing w:after="120"/>
        <w:jc w:val="both"/>
        <w:rPr>
          <w:rFonts w:asciiTheme="minorHAnsi" w:hAnsiTheme="minorHAnsi" w:cstheme="minorHAnsi"/>
          <w:sz w:val="22"/>
          <w:szCs w:val="22"/>
        </w:rPr>
      </w:pPr>
    </w:p>
    <w:p w14:paraId="3A1591AF" w14:textId="5DD18043" w:rsidR="00494DD9" w:rsidRPr="00593E63" w:rsidRDefault="00494DD9" w:rsidP="00BF0B9F">
      <w:pPr>
        <w:autoSpaceDE w:val="0"/>
        <w:autoSpaceDN w:val="0"/>
        <w:adjustRightInd w:val="0"/>
        <w:jc w:val="both"/>
        <w:rPr>
          <w:rFonts w:asciiTheme="minorHAnsi" w:hAnsiTheme="minorHAnsi" w:cstheme="minorHAnsi"/>
          <w:b/>
          <w:bCs/>
          <w:szCs w:val="24"/>
          <w:lang w:val="en-GB" w:eastAsia="en-GB"/>
        </w:rPr>
      </w:pPr>
      <w:r w:rsidRPr="00593E63">
        <w:rPr>
          <w:rFonts w:asciiTheme="minorHAnsi" w:hAnsiTheme="minorHAnsi" w:cstheme="minorHAnsi"/>
          <w:b/>
          <w:bCs/>
          <w:szCs w:val="24"/>
          <w:lang w:val="en-GB" w:eastAsia="en-GB"/>
        </w:rPr>
        <w:t xml:space="preserve">Hand </w:t>
      </w:r>
      <w:r w:rsidR="00906623" w:rsidRPr="00593E63">
        <w:rPr>
          <w:rFonts w:asciiTheme="minorHAnsi" w:hAnsiTheme="minorHAnsi" w:cstheme="minorHAnsi"/>
          <w:b/>
          <w:bCs/>
          <w:szCs w:val="24"/>
          <w:lang w:val="en-GB" w:eastAsia="en-GB"/>
        </w:rPr>
        <w:t>S</w:t>
      </w:r>
      <w:r w:rsidRPr="00593E63">
        <w:rPr>
          <w:rFonts w:asciiTheme="minorHAnsi" w:hAnsiTheme="minorHAnsi" w:cstheme="minorHAnsi"/>
          <w:b/>
          <w:bCs/>
          <w:szCs w:val="24"/>
          <w:lang w:val="en-GB" w:eastAsia="en-GB"/>
        </w:rPr>
        <w:t>anitiser</w:t>
      </w:r>
    </w:p>
    <w:p w14:paraId="7B940EC3" w14:textId="77777777" w:rsidR="00BF0B9F" w:rsidRDefault="00BF0B9F"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Hand sanitiser will remain freely available around the campus, and we will be putting extra sanitiser stations in as necessary for a return to campus teaching. </w:t>
      </w:r>
    </w:p>
    <w:p w14:paraId="787564D0" w14:textId="77777777" w:rsidR="00D630AF" w:rsidRDefault="00D630AF" w:rsidP="00BF0B9F">
      <w:pPr>
        <w:autoSpaceDE w:val="0"/>
        <w:autoSpaceDN w:val="0"/>
        <w:adjustRightInd w:val="0"/>
        <w:spacing w:after="120"/>
        <w:jc w:val="both"/>
        <w:rPr>
          <w:rFonts w:asciiTheme="minorHAnsi" w:hAnsiTheme="minorHAnsi" w:cstheme="minorHAnsi"/>
          <w:sz w:val="22"/>
          <w:szCs w:val="22"/>
          <w:lang w:val="en-GB" w:eastAsia="en-GB"/>
        </w:rPr>
      </w:pPr>
    </w:p>
    <w:p w14:paraId="4D01DD05" w14:textId="2E090B43" w:rsidR="00494DD9" w:rsidRPr="00593E63" w:rsidRDefault="00906623" w:rsidP="00BF0B9F">
      <w:pPr>
        <w:autoSpaceDE w:val="0"/>
        <w:autoSpaceDN w:val="0"/>
        <w:adjustRightInd w:val="0"/>
        <w:jc w:val="both"/>
        <w:rPr>
          <w:rFonts w:asciiTheme="minorHAnsi" w:hAnsiTheme="minorHAnsi" w:cstheme="minorHAnsi"/>
          <w:b/>
          <w:bCs/>
          <w:szCs w:val="24"/>
          <w:lang w:val="en-GB" w:eastAsia="en-GB"/>
        </w:rPr>
      </w:pPr>
      <w:r w:rsidRPr="00593E63">
        <w:rPr>
          <w:rFonts w:asciiTheme="minorHAnsi" w:hAnsiTheme="minorHAnsi" w:cstheme="minorHAnsi"/>
          <w:b/>
          <w:bCs/>
          <w:szCs w:val="24"/>
          <w:lang w:val="en-GB" w:eastAsia="en-GB"/>
        </w:rPr>
        <w:t>Social Distancing</w:t>
      </w:r>
    </w:p>
    <w:p w14:paraId="46D82283" w14:textId="3113FA05" w:rsidR="00906623" w:rsidRDefault="00906623"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Social distancing requirements are no longer in place</w:t>
      </w:r>
      <w:r w:rsidR="004A4477">
        <w:rPr>
          <w:rFonts w:asciiTheme="minorHAnsi" w:hAnsiTheme="minorHAnsi" w:cstheme="minorHAnsi"/>
          <w:sz w:val="22"/>
          <w:szCs w:val="22"/>
          <w:lang w:val="en-GB" w:eastAsia="en-GB"/>
        </w:rPr>
        <w:t>,</w:t>
      </w:r>
      <w:r>
        <w:rPr>
          <w:rFonts w:asciiTheme="minorHAnsi" w:hAnsiTheme="minorHAnsi" w:cstheme="minorHAnsi"/>
          <w:sz w:val="22"/>
          <w:szCs w:val="22"/>
          <w:lang w:val="en-GB" w:eastAsia="en-GB"/>
        </w:rPr>
        <w:t xml:space="preserve"> but please respect the </w:t>
      </w:r>
      <w:r w:rsidR="004A4477">
        <w:rPr>
          <w:rFonts w:asciiTheme="minorHAnsi" w:hAnsiTheme="minorHAnsi" w:cstheme="minorHAnsi"/>
          <w:sz w:val="22"/>
          <w:szCs w:val="22"/>
          <w:lang w:val="en-GB" w:eastAsia="en-GB"/>
        </w:rPr>
        <w:t>needs</w:t>
      </w:r>
      <w:r>
        <w:rPr>
          <w:rFonts w:asciiTheme="minorHAnsi" w:hAnsiTheme="minorHAnsi" w:cstheme="minorHAnsi"/>
          <w:sz w:val="22"/>
          <w:szCs w:val="22"/>
          <w:lang w:val="en-GB" w:eastAsia="en-GB"/>
        </w:rPr>
        <w:t xml:space="preserve"> of those who wish to continue with this practice by </w:t>
      </w:r>
      <w:r w:rsidR="00125106">
        <w:rPr>
          <w:rFonts w:asciiTheme="minorHAnsi" w:hAnsiTheme="minorHAnsi" w:cstheme="minorHAnsi"/>
          <w:sz w:val="22"/>
          <w:szCs w:val="22"/>
          <w:lang w:val="en-GB" w:eastAsia="en-GB"/>
        </w:rPr>
        <w:t xml:space="preserve">allowing good </w:t>
      </w:r>
      <w:r>
        <w:rPr>
          <w:rFonts w:asciiTheme="minorHAnsi" w:hAnsiTheme="minorHAnsi" w:cstheme="minorHAnsi"/>
          <w:sz w:val="22"/>
          <w:szCs w:val="22"/>
          <w:lang w:val="en-GB" w:eastAsia="en-GB"/>
        </w:rPr>
        <w:t>personal space</w:t>
      </w:r>
      <w:r w:rsidR="000A3084">
        <w:rPr>
          <w:rFonts w:asciiTheme="minorHAnsi" w:hAnsiTheme="minorHAnsi" w:cstheme="minorHAnsi"/>
          <w:sz w:val="22"/>
          <w:szCs w:val="22"/>
          <w:lang w:val="en-GB" w:eastAsia="en-GB"/>
        </w:rPr>
        <w:t xml:space="preserve"> wherever possible</w:t>
      </w:r>
      <w:r w:rsidR="00125106">
        <w:rPr>
          <w:rFonts w:asciiTheme="minorHAnsi" w:hAnsiTheme="minorHAnsi" w:cstheme="minorHAnsi"/>
          <w:sz w:val="22"/>
          <w:szCs w:val="22"/>
          <w:lang w:val="en-GB" w:eastAsia="en-GB"/>
        </w:rPr>
        <w:t>.</w:t>
      </w:r>
    </w:p>
    <w:p w14:paraId="2E66783D" w14:textId="77777777" w:rsidR="00494DD9" w:rsidRDefault="00494DD9" w:rsidP="00BF0B9F">
      <w:pPr>
        <w:autoSpaceDE w:val="0"/>
        <w:autoSpaceDN w:val="0"/>
        <w:adjustRightInd w:val="0"/>
        <w:spacing w:after="120"/>
        <w:jc w:val="both"/>
        <w:rPr>
          <w:rFonts w:asciiTheme="minorHAnsi" w:hAnsiTheme="minorHAnsi" w:cstheme="minorHAnsi"/>
          <w:sz w:val="22"/>
          <w:szCs w:val="22"/>
          <w:lang w:val="en-GB" w:eastAsia="en-GB"/>
        </w:rPr>
      </w:pPr>
    </w:p>
    <w:p w14:paraId="152463D7" w14:textId="55238985" w:rsidR="00494DD9" w:rsidRPr="00593E63" w:rsidRDefault="00494DD9" w:rsidP="00593E63">
      <w:pPr>
        <w:keepNext/>
        <w:autoSpaceDE w:val="0"/>
        <w:autoSpaceDN w:val="0"/>
        <w:adjustRightInd w:val="0"/>
        <w:jc w:val="both"/>
        <w:rPr>
          <w:rFonts w:asciiTheme="minorHAnsi" w:hAnsiTheme="minorHAnsi" w:cstheme="minorHAnsi"/>
          <w:b/>
          <w:bCs/>
          <w:szCs w:val="24"/>
          <w:lang w:val="en-GB" w:eastAsia="en-GB"/>
        </w:rPr>
      </w:pPr>
      <w:r w:rsidRPr="00593E63">
        <w:rPr>
          <w:rFonts w:asciiTheme="minorHAnsi" w:hAnsiTheme="minorHAnsi" w:cstheme="minorHAnsi"/>
          <w:b/>
          <w:bCs/>
          <w:szCs w:val="24"/>
          <w:lang w:val="en-GB" w:eastAsia="en-GB"/>
        </w:rPr>
        <w:t>Library</w:t>
      </w:r>
    </w:p>
    <w:p w14:paraId="0575FEF2" w14:textId="666B5B2B" w:rsidR="00673EAB" w:rsidRPr="00673EAB" w:rsidRDefault="00673EAB" w:rsidP="00BF0B9F">
      <w:pPr>
        <w:spacing w:after="120"/>
        <w:jc w:val="both"/>
        <w:rPr>
          <w:rFonts w:asciiTheme="minorHAnsi" w:hAnsiTheme="minorHAnsi" w:cstheme="minorHAnsi"/>
          <w:sz w:val="22"/>
          <w:szCs w:val="22"/>
        </w:rPr>
      </w:pPr>
      <w:r w:rsidRPr="00673EAB">
        <w:rPr>
          <w:rFonts w:asciiTheme="minorHAnsi" w:hAnsiTheme="minorHAnsi" w:cstheme="minorHAnsi"/>
          <w:sz w:val="22"/>
          <w:szCs w:val="22"/>
        </w:rPr>
        <w:t>The library is open as normal and without restrictions</w:t>
      </w:r>
      <w:r w:rsidR="004A4477">
        <w:rPr>
          <w:rFonts w:asciiTheme="minorHAnsi" w:hAnsiTheme="minorHAnsi" w:cstheme="minorHAnsi"/>
          <w:sz w:val="22"/>
          <w:szCs w:val="22"/>
        </w:rPr>
        <w:t>,</w:t>
      </w:r>
      <w:r w:rsidRPr="00673EAB">
        <w:rPr>
          <w:rFonts w:asciiTheme="minorHAnsi" w:hAnsiTheme="minorHAnsi" w:cstheme="minorHAnsi"/>
          <w:sz w:val="22"/>
          <w:szCs w:val="22"/>
        </w:rPr>
        <w:t xml:space="preserve"> but the pre-Covid library cleaning schedule has been increased from once a week to three times a week </w:t>
      </w:r>
    </w:p>
    <w:p w14:paraId="4F691699" w14:textId="5CB5FF12" w:rsidR="00494DD9" w:rsidRDefault="00494DD9" w:rsidP="00BF0B9F">
      <w:pPr>
        <w:autoSpaceDE w:val="0"/>
        <w:autoSpaceDN w:val="0"/>
        <w:adjustRightInd w:val="0"/>
        <w:spacing w:after="120"/>
        <w:jc w:val="both"/>
        <w:rPr>
          <w:rFonts w:asciiTheme="minorHAnsi" w:hAnsiTheme="minorHAnsi" w:cstheme="minorHAnsi"/>
          <w:sz w:val="22"/>
          <w:szCs w:val="22"/>
          <w:lang w:val="en-GB" w:eastAsia="en-GB"/>
        </w:rPr>
      </w:pPr>
    </w:p>
    <w:p w14:paraId="4D07415C" w14:textId="7B581CE8" w:rsidR="00B7710F" w:rsidRPr="00593E63" w:rsidRDefault="00B7710F" w:rsidP="00BF0B9F">
      <w:pPr>
        <w:autoSpaceDE w:val="0"/>
        <w:autoSpaceDN w:val="0"/>
        <w:adjustRightInd w:val="0"/>
        <w:jc w:val="both"/>
        <w:rPr>
          <w:rFonts w:asciiTheme="minorHAnsi" w:hAnsiTheme="minorHAnsi" w:cstheme="minorHAnsi"/>
          <w:b/>
          <w:bCs/>
          <w:szCs w:val="24"/>
          <w:lang w:val="en-GB" w:eastAsia="en-GB"/>
        </w:rPr>
      </w:pPr>
      <w:r w:rsidRPr="00593E63">
        <w:rPr>
          <w:rFonts w:asciiTheme="minorHAnsi" w:hAnsiTheme="minorHAnsi" w:cstheme="minorHAnsi"/>
          <w:b/>
          <w:bCs/>
          <w:szCs w:val="24"/>
          <w:lang w:val="en-GB" w:eastAsia="en-GB"/>
        </w:rPr>
        <w:t>Chapel</w:t>
      </w:r>
    </w:p>
    <w:p w14:paraId="7D72C77D" w14:textId="785636BF" w:rsidR="00BF0B9F" w:rsidRDefault="00BF0B9F"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We will be considering appropriate protocols for worship in the chapel</w:t>
      </w:r>
      <w:r w:rsidR="004A4477">
        <w:rPr>
          <w:rFonts w:asciiTheme="minorHAnsi" w:hAnsiTheme="minorHAnsi" w:cstheme="minorHAnsi"/>
          <w:sz w:val="22"/>
          <w:szCs w:val="22"/>
          <w:lang w:val="en-GB" w:eastAsia="en-GB"/>
        </w:rPr>
        <w:t xml:space="preserve"> – please see the separate document</w:t>
      </w:r>
      <w:r>
        <w:rPr>
          <w:rFonts w:asciiTheme="minorHAnsi" w:hAnsiTheme="minorHAnsi" w:cstheme="minorHAnsi"/>
          <w:sz w:val="22"/>
          <w:szCs w:val="22"/>
          <w:lang w:val="en-GB" w:eastAsia="en-GB"/>
        </w:rPr>
        <w:t xml:space="preserve">. </w:t>
      </w:r>
    </w:p>
    <w:p w14:paraId="7E59D7E7" w14:textId="77777777" w:rsidR="00B7710F" w:rsidRDefault="00B7710F" w:rsidP="00BF0B9F">
      <w:pPr>
        <w:autoSpaceDE w:val="0"/>
        <w:autoSpaceDN w:val="0"/>
        <w:adjustRightInd w:val="0"/>
        <w:spacing w:after="120"/>
        <w:jc w:val="both"/>
        <w:rPr>
          <w:rFonts w:asciiTheme="minorHAnsi" w:hAnsiTheme="minorHAnsi" w:cstheme="minorHAnsi"/>
          <w:sz w:val="22"/>
          <w:szCs w:val="22"/>
          <w:lang w:val="en-GB" w:eastAsia="en-GB"/>
        </w:rPr>
      </w:pPr>
    </w:p>
    <w:p w14:paraId="228072A3" w14:textId="442F086D" w:rsidR="00494DD9" w:rsidRPr="00593E63" w:rsidRDefault="00494DD9" w:rsidP="00BF0B9F">
      <w:pPr>
        <w:autoSpaceDE w:val="0"/>
        <w:autoSpaceDN w:val="0"/>
        <w:adjustRightInd w:val="0"/>
        <w:jc w:val="both"/>
        <w:rPr>
          <w:rFonts w:asciiTheme="minorHAnsi" w:hAnsiTheme="minorHAnsi" w:cstheme="minorHAnsi"/>
          <w:b/>
          <w:bCs/>
          <w:szCs w:val="24"/>
          <w:lang w:val="en-GB" w:eastAsia="en-GB"/>
        </w:rPr>
      </w:pPr>
      <w:r w:rsidRPr="00593E63">
        <w:rPr>
          <w:rFonts w:asciiTheme="minorHAnsi" w:hAnsiTheme="minorHAnsi" w:cstheme="minorHAnsi"/>
          <w:b/>
          <w:bCs/>
          <w:szCs w:val="24"/>
          <w:lang w:val="en-GB" w:eastAsia="en-GB"/>
        </w:rPr>
        <w:t>Teaching spaces</w:t>
      </w:r>
    </w:p>
    <w:p w14:paraId="2F6AB8E6" w14:textId="7B5A796D" w:rsidR="00B7710F" w:rsidRDefault="00B7710F"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Facemasks will not normally be required for teaching spaces</w:t>
      </w:r>
      <w:r w:rsidR="004A4477">
        <w:rPr>
          <w:rFonts w:asciiTheme="minorHAnsi" w:hAnsiTheme="minorHAnsi" w:cstheme="minorHAnsi"/>
          <w:sz w:val="22"/>
          <w:szCs w:val="22"/>
          <w:lang w:val="en-GB" w:eastAsia="en-GB"/>
        </w:rPr>
        <w:t>,</w:t>
      </w:r>
      <w:r>
        <w:rPr>
          <w:rFonts w:asciiTheme="minorHAnsi" w:hAnsiTheme="minorHAnsi" w:cstheme="minorHAnsi"/>
          <w:sz w:val="22"/>
          <w:szCs w:val="22"/>
          <w:lang w:val="en-GB" w:eastAsia="en-GB"/>
        </w:rPr>
        <w:t xml:space="preserve"> though in some circumstances those who are </w:t>
      </w:r>
      <w:r w:rsidR="004A4477">
        <w:rPr>
          <w:rFonts w:asciiTheme="minorHAnsi" w:hAnsiTheme="minorHAnsi" w:cstheme="minorHAnsi"/>
          <w:sz w:val="22"/>
          <w:szCs w:val="22"/>
          <w:lang w:val="en-GB" w:eastAsia="en-GB"/>
        </w:rPr>
        <w:t>able to</w:t>
      </w:r>
      <w:r>
        <w:rPr>
          <w:rFonts w:asciiTheme="minorHAnsi" w:hAnsiTheme="minorHAnsi" w:cstheme="minorHAnsi"/>
          <w:sz w:val="22"/>
          <w:szCs w:val="22"/>
          <w:lang w:val="en-GB" w:eastAsia="en-GB"/>
        </w:rPr>
        <w:t xml:space="preserve"> may be asked to wear masks for part or </w:t>
      </w:r>
      <w:proofErr w:type="gramStart"/>
      <w:r>
        <w:rPr>
          <w:rFonts w:asciiTheme="minorHAnsi" w:hAnsiTheme="minorHAnsi" w:cstheme="minorHAnsi"/>
          <w:sz w:val="22"/>
          <w:szCs w:val="22"/>
          <w:lang w:val="en-GB" w:eastAsia="en-GB"/>
        </w:rPr>
        <w:t>all of</w:t>
      </w:r>
      <w:proofErr w:type="gramEnd"/>
      <w:r>
        <w:rPr>
          <w:rFonts w:asciiTheme="minorHAnsi" w:hAnsiTheme="minorHAnsi" w:cstheme="minorHAnsi"/>
          <w:sz w:val="22"/>
          <w:szCs w:val="22"/>
          <w:lang w:val="en-GB" w:eastAsia="en-GB"/>
        </w:rPr>
        <w:t xml:space="preserve"> a class. </w:t>
      </w:r>
      <w:r w:rsidR="00055F60">
        <w:rPr>
          <w:rFonts w:asciiTheme="minorHAnsi" w:hAnsiTheme="minorHAnsi" w:cstheme="minorHAnsi"/>
          <w:sz w:val="22"/>
          <w:szCs w:val="22"/>
          <w:lang w:val="en-GB" w:eastAsia="en-GB"/>
        </w:rPr>
        <w:t>This will be at the discretion of the t</w:t>
      </w:r>
      <w:r w:rsidR="00BF0B9F">
        <w:rPr>
          <w:rFonts w:asciiTheme="minorHAnsi" w:hAnsiTheme="minorHAnsi" w:cstheme="minorHAnsi"/>
          <w:sz w:val="22"/>
          <w:szCs w:val="22"/>
          <w:lang w:val="en-GB" w:eastAsia="en-GB"/>
        </w:rPr>
        <w:t>utor</w:t>
      </w:r>
      <w:r w:rsidR="00055F60">
        <w:rPr>
          <w:rFonts w:asciiTheme="minorHAnsi" w:hAnsiTheme="minorHAnsi" w:cstheme="minorHAnsi"/>
          <w:sz w:val="22"/>
          <w:szCs w:val="22"/>
          <w:lang w:val="en-GB" w:eastAsia="en-GB"/>
        </w:rPr>
        <w:t xml:space="preserve"> and with consensus from class-members.</w:t>
      </w:r>
    </w:p>
    <w:p w14:paraId="34E45E8B" w14:textId="6A2BA9BC" w:rsidR="00055F60" w:rsidRDefault="00055F60"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Windows, and doors if appropriate, should be kept open where possible to ensure good ventilation. </w:t>
      </w:r>
    </w:p>
    <w:p w14:paraId="779016E1" w14:textId="3D5D7B9B" w:rsidR="00BF0B9F" w:rsidRDefault="00BF0B9F"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Where possible, room layouts</w:t>
      </w:r>
      <w:r w:rsidR="00AC509F">
        <w:rPr>
          <w:rFonts w:asciiTheme="minorHAnsi" w:hAnsiTheme="minorHAnsi" w:cstheme="minorHAnsi"/>
          <w:sz w:val="22"/>
          <w:szCs w:val="22"/>
          <w:lang w:val="en-GB" w:eastAsia="en-GB"/>
        </w:rPr>
        <w:t xml:space="preserve"> will</w:t>
      </w:r>
      <w:r>
        <w:rPr>
          <w:rFonts w:asciiTheme="minorHAnsi" w:hAnsiTheme="minorHAnsi" w:cstheme="minorHAnsi"/>
          <w:sz w:val="22"/>
          <w:szCs w:val="22"/>
          <w:lang w:val="en-GB" w:eastAsia="en-GB"/>
        </w:rPr>
        <w:t xml:space="preserve"> include an area near to doors or windows where social distancing can be maintained for the benefit of those who feel vulnerable. Students who are particularly at risk are encouraged to arrive early and to seat themselves where they feel safest.</w:t>
      </w:r>
    </w:p>
    <w:p w14:paraId="02F7EF5D" w14:textId="6839BF2B" w:rsidR="00B7710F" w:rsidRDefault="00BF0B9F"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Desks will be cleaned every morning. Anti-bacterial wipes will also be available for those who wish to arrive early and clean their desks before the start of afternoon or evening classes.</w:t>
      </w:r>
    </w:p>
    <w:p w14:paraId="5B630D52" w14:textId="49753470" w:rsidR="00494DD9" w:rsidRDefault="00AC509F"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We </w:t>
      </w:r>
      <w:r w:rsidR="00EE4305">
        <w:rPr>
          <w:rFonts w:asciiTheme="minorHAnsi" w:hAnsiTheme="minorHAnsi" w:cstheme="minorHAnsi"/>
          <w:sz w:val="22"/>
          <w:szCs w:val="22"/>
          <w:lang w:val="en-GB" w:eastAsia="en-GB"/>
        </w:rPr>
        <w:t xml:space="preserve">will continue to </w:t>
      </w:r>
      <w:r w:rsidR="00B7710F">
        <w:rPr>
          <w:rFonts w:asciiTheme="minorHAnsi" w:hAnsiTheme="minorHAnsi" w:cstheme="minorHAnsi"/>
          <w:sz w:val="22"/>
          <w:szCs w:val="22"/>
          <w:lang w:val="en-GB" w:eastAsia="en-GB"/>
        </w:rPr>
        <w:t>monitor</w:t>
      </w:r>
      <w:r w:rsidR="00EE4305">
        <w:rPr>
          <w:rFonts w:asciiTheme="minorHAnsi" w:hAnsiTheme="minorHAnsi" w:cstheme="minorHAnsi"/>
          <w:sz w:val="22"/>
          <w:szCs w:val="22"/>
          <w:lang w:val="en-GB" w:eastAsia="en-GB"/>
        </w:rPr>
        <w:t xml:space="preserve"> Government guidance for educational institutions and will adjust arrangements for teaching and teaching spaces accordingly. </w:t>
      </w:r>
      <w:r w:rsidR="00B7710F">
        <w:rPr>
          <w:rFonts w:asciiTheme="minorHAnsi" w:hAnsiTheme="minorHAnsi" w:cstheme="minorHAnsi"/>
          <w:sz w:val="22"/>
          <w:szCs w:val="22"/>
          <w:lang w:val="en-GB" w:eastAsia="en-GB"/>
        </w:rPr>
        <w:t xml:space="preserve"> </w:t>
      </w:r>
    </w:p>
    <w:p w14:paraId="3C85282B" w14:textId="33AF840C" w:rsidR="00494DD9" w:rsidRDefault="00494DD9" w:rsidP="00BF0B9F">
      <w:pPr>
        <w:autoSpaceDE w:val="0"/>
        <w:autoSpaceDN w:val="0"/>
        <w:adjustRightInd w:val="0"/>
        <w:spacing w:after="120"/>
        <w:jc w:val="both"/>
        <w:rPr>
          <w:rFonts w:asciiTheme="minorHAnsi" w:hAnsiTheme="minorHAnsi" w:cstheme="minorHAnsi"/>
          <w:sz w:val="22"/>
          <w:szCs w:val="22"/>
          <w:lang w:val="en-GB" w:eastAsia="en-GB"/>
        </w:rPr>
      </w:pPr>
    </w:p>
    <w:p w14:paraId="35FEBEAF" w14:textId="1D406BE4" w:rsidR="00906623" w:rsidRPr="00593E63" w:rsidRDefault="00906623" w:rsidP="00BF0B9F">
      <w:pPr>
        <w:autoSpaceDE w:val="0"/>
        <w:autoSpaceDN w:val="0"/>
        <w:adjustRightInd w:val="0"/>
        <w:jc w:val="both"/>
        <w:rPr>
          <w:rFonts w:asciiTheme="minorHAnsi" w:hAnsiTheme="minorHAnsi" w:cstheme="minorHAnsi"/>
          <w:b/>
          <w:bCs/>
          <w:szCs w:val="24"/>
          <w:lang w:val="en-GB" w:eastAsia="en-GB"/>
        </w:rPr>
      </w:pPr>
      <w:r w:rsidRPr="00593E63">
        <w:rPr>
          <w:rFonts w:asciiTheme="minorHAnsi" w:hAnsiTheme="minorHAnsi" w:cstheme="minorHAnsi"/>
          <w:b/>
          <w:bCs/>
          <w:szCs w:val="24"/>
          <w:lang w:val="en-GB" w:eastAsia="en-GB"/>
        </w:rPr>
        <w:t>Dining Room</w:t>
      </w:r>
    </w:p>
    <w:p w14:paraId="32F9930C" w14:textId="6601A0E3" w:rsidR="0094174A" w:rsidRDefault="00367401"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Facem</w:t>
      </w:r>
      <w:r w:rsidR="0094174A">
        <w:rPr>
          <w:rFonts w:asciiTheme="minorHAnsi" w:hAnsiTheme="minorHAnsi" w:cstheme="minorHAnsi"/>
          <w:sz w:val="22"/>
          <w:szCs w:val="22"/>
          <w:lang w:val="en-GB" w:eastAsia="en-GB"/>
        </w:rPr>
        <w:t>asks are not required.</w:t>
      </w:r>
    </w:p>
    <w:p w14:paraId="1A364188" w14:textId="5CB08EF6" w:rsidR="00085977" w:rsidRDefault="0094174A"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The c</w:t>
      </w:r>
      <w:r w:rsidR="00085977">
        <w:rPr>
          <w:rFonts w:asciiTheme="minorHAnsi" w:hAnsiTheme="minorHAnsi" w:cstheme="minorHAnsi"/>
          <w:sz w:val="22"/>
          <w:szCs w:val="22"/>
          <w:lang w:val="en-GB" w:eastAsia="en-GB"/>
        </w:rPr>
        <w:t xml:space="preserve">atering staff </w:t>
      </w:r>
      <w:r>
        <w:rPr>
          <w:rFonts w:asciiTheme="minorHAnsi" w:hAnsiTheme="minorHAnsi" w:cstheme="minorHAnsi"/>
          <w:sz w:val="22"/>
          <w:szCs w:val="22"/>
          <w:lang w:val="en-GB" w:eastAsia="en-GB"/>
        </w:rPr>
        <w:t>are all</w:t>
      </w:r>
      <w:r w:rsidR="00593E63">
        <w:rPr>
          <w:rFonts w:asciiTheme="minorHAnsi" w:hAnsiTheme="minorHAnsi" w:cstheme="minorHAnsi"/>
          <w:sz w:val="22"/>
          <w:szCs w:val="22"/>
          <w:lang w:val="en-GB" w:eastAsia="en-GB"/>
        </w:rPr>
        <w:t xml:space="preserve"> fully</w:t>
      </w:r>
      <w:r>
        <w:rPr>
          <w:rFonts w:asciiTheme="minorHAnsi" w:hAnsiTheme="minorHAnsi" w:cstheme="minorHAnsi"/>
          <w:sz w:val="22"/>
          <w:szCs w:val="22"/>
          <w:lang w:val="en-GB" w:eastAsia="en-GB"/>
        </w:rPr>
        <w:t xml:space="preserve"> </w:t>
      </w:r>
      <w:r w:rsidR="00085977">
        <w:rPr>
          <w:rFonts w:asciiTheme="minorHAnsi" w:hAnsiTheme="minorHAnsi" w:cstheme="minorHAnsi"/>
          <w:sz w:val="22"/>
          <w:szCs w:val="22"/>
          <w:lang w:val="en-GB" w:eastAsia="en-GB"/>
        </w:rPr>
        <w:t>vaccinated and will wear masks</w:t>
      </w:r>
      <w:r>
        <w:rPr>
          <w:rFonts w:asciiTheme="minorHAnsi" w:hAnsiTheme="minorHAnsi" w:cstheme="minorHAnsi"/>
          <w:sz w:val="22"/>
          <w:szCs w:val="22"/>
          <w:lang w:val="en-GB" w:eastAsia="en-GB"/>
        </w:rPr>
        <w:t>.</w:t>
      </w:r>
    </w:p>
    <w:p w14:paraId="6ECEE0B1" w14:textId="3F8758E6" w:rsidR="00BF0B9F" w:rsidRDefault="00BF0B9F"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The Salad bar </w:t>
      </w:r>
      <w:r w:rsidR="004A4477">
        <w:rPr>
          <w:rFonts w:asciiTheme="minorHAnsi" w:hAnsiTheme="minorHAnsi" w:cstheme="minorHAnsi"/>
          <w:sz w:val="22"/>
          <w:szCs w:val="22"/>
          <w:lang w:val="en-GB" w:eastAsia="en-GB"/>
        </w:rPr>
        <w:t xml:space="preserve">(with shared utensils) </w:t>
      </w:r>
      <w:r>
        <w:rPr>
          <w:rFonts w:asciiTheme="minorHAnsi" w:hAnsiTheme="minorHAnsi" w:cstheme="minorHAnsi"/>
          <w:sz w:val="22"/>
          <w:szCs w:val="22"/>
          <w:lang w:val="en-GB" w:eastAsia="en-GB"/>
        </w:rPr>
        <w:t>will be available, but salad can be pre-plated on request if necessary.</w:t>
      </w:r>
    </w:p>
    <w:p w14:paraId="2D84CA35" w14:textId="77777777" w:rsidR="00BF0B9F" w:rsidRDefault="00BF0B9F"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The layout of the dining room will include some socially distanced seating for those who are in vulnerable categories.</w:t>
      </w:r>
    </w:p>
    <w:p w14:paraId="5A4E1C88" w14:textId="77777777" w:rsidR="00BF0B9F" w:rsidRDefault="00BF0B9F" w:rsidP="00BF0B9F">
      <w:pPr>
        <w:autoSpaceDE w:val="0"/>
        <w:autoSpaceDN w:val="0"/>
        <w:adjustRightInd w:val="0"/>
        <w:spacing w:after="120"/>
        <w:jc w:val="both"/>
        <w:rPr>
          <w:rFonts w:asciiTheme="minorHAnsi" w:hAnsiTheme="minorHAnsi" w:cstheme="minorHAnsi"/>
          <w:sz w:val="22"/>
          <w:szCs w:val="22"/>
          <w:lang w:val="en-GB" w:eastAsia="en-GB"/>
        </w:rPr>
      </w:pPr>
    </w:p>
    <w:p w14:paraId="01A97FFA" w14:textId="6FCA4B88" w:rsidR="00BF0B9F" w:rsidRPr="00593E63" w:rsidRDefault="00AC509F" w:rsidP="00BF0B9F">
      <w:pPr>
        <w:autoSpaceDE w:val="0"/>
        <w:autoSpaceDN w:val="0"/>
        <w:adjustRightInd w:val="0"/>
        <w:jc w:val="both"/>
        <w:rPr>
          <w:rFonts w:asciiTheme="minorHAnsi" w:hAnsiTheme="minorHAnsi" w:cstheme="minorHAnsi"/>
          <w:b/>
          <w:bCs/>
          <w:szCs w:val="24"/>
          <w:lang w:val="en-GB" w:eastAsia="en-GB"/>
        </w:rPr>
      </w:pPr>
      <w:r w:rsidRPr="00593E63">
        <w:rPr>
          <w:rFonts w:asciiTheme="minorHAnsi" w:hAnsiTheme="minorHAnsi" w:cstheme="minorHAnsi"/>
          <w:b/>
          <w:bCs/>
          <w:szCs w:val="24"/>
          <w:lang w:val="en-GB" w:eastAsia="en-GB"/>
        </w:rPr>
        <w:t>Common Room</w:t>
      </w:r>
    </w:p>
    <w:p w14:paraId="2E01DA0B" w14:textId="466A54EF" w:rsidR="00460930" w:rsidRDefault="00460930"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Seating in the Common Room is already spaced out, but we also encourage you to </w:t>
      </w:r>
      <w:r w:rsidR="00BF0B9F">
        <w:rPr>
          <w:rFonts w:asciiTheme="minorHAnsi" w:hAnsiTheme="minorHAnsi" w:cstheme="minorHAnsi"/>
          <w:sz w:val="22"/>
          <w:szCs w:val="22"/>
          <w:lang w:val="en-GB" w:eastAsia="en-GB"/>
        </w:rPr>
        <w:t>maintain some distance from others when seated</w:t>
      </w:r>
      <w:r>
        <w:rPr>
          <w:rFonts w:asciiTheme="minorHAnsi" w:hAnsiTheme="minorHAnsi" w:cstheme="minorHAnsi"/>
          <w:sz w:val="22"/>
          <w:szCs w:val="22"/>
          <w:lang w:val="en-GB" w:eastAsia="en-GB"/>
        </w:rPr>
        <w:t>. Good ventilation will also be important</w:t>
      </w:r>
      <w:r w:rsidR="004A4477">
        <w:rPr>
          <w:rFonts w:asciiTheme="minorHAnsi" w:hAnsiTheme="minorHAnsi" w:cstheme="minorHAnsi"/>
          <w:sz w:val="22"/>
          <w:szCs w:val="22"/>
          <w:lang w:val="en-GB" w:eastAsia="en-GB"/>
        </w:rPr>
        <w:t>,</w:t>
      </w:r>
      <w:r>
        <w:rPr>
          <w:rFonts w:asciiTheme="minorHAnsi" w:hAnsiTheme="minorHAnsi" w:cstheme="minorHAnsi"/>
          <w:sz w:val="22"/>
          <w:szCs w:val="22"/>
          <w:lang w:val="en-GB" w:eastAsia="en-GB"/>
        </w:rPr>
        <w:t xml:space="preserve"> so please keep windows open if possible. Of course, the last person to leave should also check that windows have been closed properly. </w:t>
      </w:r>
    </w:p>
    <w:p w14:paraId="1ED5A043" w14:textId="77777777" w:rsidR="00BF0B9F" w:rsidRDefault="00BF0B9F" w:rsidP="00BF0B9F">
      <w:pPr>
        <w:autoSpaceDE w:val="0"/>
        <w:autoSpaceDN w:val="0"/>
        <w:adjustRightInd w:val="0"/>
        <w:spacing w:after="120"/>
        <w:jc w:val="both"/>
        <w:rPr>
          <w:rFonts w:asciiTheme="minorHAnsi" w:hAnsiTheme="minorHAnsi" w:cstheme="minorHAnsi"/>
          <w:sz w:val="22"/>
          <w:szCs w:val="22"/>
          <w:lang w:val="en-GB" w:eastAsia="en-GB"/>
        </w:rPr>
      </w:pPr>
    </w:p>
    <w:p w14:paraId="62E9E96D" w14:textId="77777777" w:rsidR="006D17E9" w:rsidRDefault="006D17E9" w:rsidP="00BF0B9F">
      <w:pPr>
        <w:autoSpaceDE w:val="0"/>
        <w:autoSpaceDN w:val="0"/>
        <w:adjustRightInd w:val="0"/>
        <w:spacing w:after="120"/>
        <w:jc w:val="both"/>
        <w:rPr>
          <w:rFonts w:asciiTheme="minorHAnsi" w:hAnsiTheme="minorHAnsi" w:cstheme="minorHAnsi"/>
          <w:sz w:val="22"/>
          <w:szCs w:val="22"/>
          <w:lang w:val="en-GB" w:eastAsia="en-GB"/>
        </w:rPr>
      </w:pPr>
    </w:p>
    <w:p w14:paraId="6DD93A10" w14:textId="7C455944" w:rsidR="006D17E9" w:rsidRDefault="00AC509F"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We </w:t>
      </w:r>
      <w:r w:rsidR="00EC3571" w:rsidRPr="001B55F5">
        <w:rPr>
          <w:rFonts w:asciiTheme="minorHAnsi" w:hAnsiTheme="minorHAnsi" w:cstheme="minorHAnsi"/>
          <w:sz w:val="22"/>
          <w:szCs w:val="22"/>
          <w:lang w:val="en-GB" w:eastAsia="en-GB"/>
        </w:rPr>
        <w:t xml:space="preserve">will continue to keep </w:t>
      </w:r>
      <w:r>
        <w:rPr>
          <w:rFonts w:asciiTheme="minorHAnsi" w:hAnsiTheme="minorHAnsi" w:cstheme="minorHAnsi"/>
          <w:sz w:val="22"/>
          <w:szCs w:val="22"/>
          <w:lang w:val="en-GB" w:eastAsia="en-GB"/>
        </w:rPr>
        <w:t>yo</w:t>
      </w:r>
      <w:r w:rsidR="004A4477">
        <w:rPr>
          <w:rFonts w:asciiTheme="minorHAnsi" w:hAnsiTheme="minorHAnsi" w:cstheme="minorHAnsi"/>
          <w:sz w:val="22"/>
          <w:szCs w:val="22"/>
          <w:lang w:val="en-GB" w:eastAsia="en-GB"/>
        </w:rPr>
        <w:t>u up to date with</w:t>
      </w:r>
      <w:r w:rsidR="00EC3571" w:rsidRPr="001B55F5">
        <w:rPr>
          <w:rFonts w:asciiTheme="minorHAnsi" w:hAnsiTheme="minorHAnsi" w:cstheme="minorHAnsi"/>
          <w:sz w:val="22"/>
          <w:szCs w:val="22"/>
          <w:lang w:val="en-GB" w:eastAsia="en-GB"/>
        </w:rPr>
        <w:t xml:space="preserve"> any developments</w:t>
      </w:r>
      <w:r w:rsidR="006D17E9">
        <w:rPr>
          <w:rFonts w:asciiTheme="minorHAnsi" w:hAnsiTheme="minorHAnsi" w:cstheme="minorHAnsi"/>
          <w:sz w:val="22"/>
          <w:szCs w:val="22"/>
          <w:lang w:val="en-GB" w:eastAsia="en-GB"/>
        </w:rPr>
        <w:t xml:space="preserve"> in Government guidance and any consequent developments in procedures</w:t>
      </w:r>
      <w:r>
        <w:rPr>
          <w:rFonts w:asciiTheme="minorHAnsi" w:hAnsiTheme="minorHAnsi" w:cstheme="minorHAnsi"/>
          <w:sz w:val="22"/>
          <w:szCs w:val="22"/>
          <w:lang w:val="en-GB" w:eastAsia="en-GB"/>
        </w:rPr>
        <w:t xml:space="preserve">. </w:t>
      </w:r>
    </w:p>
    <w:p w14:paraId="3953434D" w14:textId="37E8D3E6" w:rsidR="005D547F" w:rsidRDefault="005D547F" w:rsidP="00BF0B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We also ask that </w:t>
      </w:r>
      <w:r w:rsidR="00AC509F">
        <w:rPr>
          <w:rFonts w:asciiTheme="minorHAnsi" w:hAnsiTheme="minorHAnsi" w:cstheme="minorHAnsi"/>
          <w:sz w:val="22"/>
          <w:szCs w:val="22"/>
          <w:lang w:val="en-GB" w:eastAsia="en-GB"/>
        </w:rPr>
        <w:t xml:space="preserve">you </w:t>
      </w:r>
      <w:r>
        <w:rPr>
          <w:rFonts w:asciiTheme="minorHAnsi" w:hAnsiTheme="minorHAnsi" w:cstheme="minorHAnsi"/>
          <w:sz w:val="22"/>
          <w:szCs w:val="22"/>
          <w:lang w:val="en-GB" w:eastAsia="en-GB"/>
        </w:rPr>
        <w:t xml:space="preserve">give serious consideration to being vaccinated as soon as </w:t>
      </w:r>
      <w:r w:rsidR="004A4477">
        <w:rPr>
          <w:rFonts w:asciiTheme="minorHAnsi" w:hAnsiTheme="minorHAnsi" w:cstheme="minorHAnsi"/>
          <w:sz w:val="22"/>
          <w:szCs w:val="22"/>
          <w:lang w:val="en-GB" w:eastAsia="en-GB"/>
        </w:rPr>
        <w:t>you7</w:t>
      </w:r>
      <w:r>
        <w:rPr>
          <w:rFonts w:asciiTheme="minorHAnsi" w:hAnsiTheme="minorHAnsi" w:cstheme="minorHAnsi"/>
          <w:sz w:val="22"/>
          <w:szCs w:val="22"/>
          <w:lang w:val="en-GB" w:eastAsia="en-GB"/>
        </w:rPr>
        <w:t xml:space="preserve"> </w:t>
      </w:r>
      <w:r w:rsidR="00EE4305">
        <w:rPr>
          <w:rFonts w:asciiTheme="minorHAnsi" w:hAnsiTheme="minorHAnsi" w:cstheme="minorHAnsi"/>
          <w:sz w:val="22"/>
          <w:szCs w:val="22"/>
          <w:lang w:val="en-GB" w:eastAsia="en-GB"/>
        </w:rPr>
        <w:t xml:space="preserve">are </w:t>
      </w:r>
      <w:r>
        <w:rPr>
          <w:rFonts w:asciiTheme="minorHAnsi" w:hAnsiTheme="minorHAnsi" w:cstheme="minorHAnsi"/>
          <w:sz w:val="22"/>
          <w:szCs w:val="22"/>
          <w:lang w:val="en-GB" w:eastAsia="en-GB"/>
        </w:rPr>
        <w:t xml:space="preserve">able, in line with Government advice. </w:t>
      </w:r>
    </w:p>
    <w:p w14:paraId="4F117346" w14:textId="4C82565E" w:rsidR="00E56835" w:rsidRPr="00D0728C" w:rsidRDefault="00EC3571" w:rsidP="00AC509F">
      <w:pPr>
        <w:autoSpaceDE w:val="0"/>
        <w:autoSpaceDN w:val="0"/>
        <w:adjustRightInd w:val="0"/>
        <w:spacing w:after="1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If you have any queries, please contact </w:t>
      </w:r>
      <w:r w:rsidR="00AC509F">
        <w:rPr>
          <w:rFonts w:asciiTheme="minorHAnsi" w:hAnsiTheme="minorHAnsi" w:cstheme="minorHAnsi"/>
          <w:sz w:val="22"/>
          <w:szCs w:val="22"/>
          <w:lang w:val="en-GB" w:eastAsia="en-GB"/>
        </w:rPr>
        <w:t>your personal tutor</w:t>
      </w:r>
      <w:r w:rsidR="00593E63">
        <w:rPr>
          <w:rFonts w:asciiTheme="minorHAnsi" w:hAnsiTheme="minorHAnsi" w:cstheme="minorHAnsi"/>
          <w:sz w:val="22"/>
          <w:szCs w:val="22"/>
          <w:lang w:val="en-GB" w:eastAsia="en-GB"/>
        </w:rPr>
        <w:t xml:space="preserve"> or Centre Director</w:t>
      </w:r>
      <w:r w:rsidR="00AC509F">
        <w:rPr>
          <w:rFonts w:asciiTheme="minorHAnsi" w:hAnsiTheme="minorHAnsi" w:cstheme="minorHAnsi"/>
          <w:sz w:val="22"/>
          <w:szCs w:val="22"/>
          <w:lang w:val="en-GB" w:eastAsia="en-GB"/>
        </w:rPr>
        <w:t xml:space="preserve">. </w:t>
      </w:r>
    </w:p>
    <w:sectPr w:rsidR="00E56835" w:rsidRPr="00D0728C" w:rsidSect="00593E63">
      <w:footerReference w:type="default" r:id="rId11"/>
      <w:pgSz w:w="11909" w:h="16834" w:code="9"/>
      <w:pgMar w:top="1077" w:right="1440" w:bottom="107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65FA" w14:textId="77777777" w:rsidR="008E08CB" w:rsidRDefault="008E08CB" w:rsidP="001778FA">
      <w:r>
        <w:separator/>
      </w:r>
    </w:p>
  </w:endnote>
  <w:endnote w:type="continuationSeparator" w:id="0">
    <w:p w14:paraId="128D1850" w14:textId="77777777" w:rsidR="008E08CB" w:rsidRDefault="008E08CB" w:rsidP="0017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3A5B" w14:textId="77777777" w:rsidR="00593E63" w:rsidRDefault="00593E63">
    <w:pPr>
      <w:pStyle w:val="Footer"/>
      <w:rPr>
        <w:rFonts w:asciiTheme="minorHAnsi" w:eastAsia="Arial Unicode MS" w:hAnsiTheme="minorHAnsi" w:cstheme="minorHAnsi"/>
        <w:sz w:val="18"/>
        <w:szCs w:val="18"/>
        <w:lang w:val="en-GB"/>
      </w:rPr>
    </w:pPr>
  </w:p>
  <w:p w14:paraId="66227062" w14:textId="5C713F23" w:rsidR="00FA6B89" w:rsidRPr="00593E63" w:rsidRDefault="00214E32" w:rsidP="00593E63">
    <w:pPr>
      <w:pStyle w:val="Footer"/>
      <w:jc w:val="center"/>
      <w:rPr>
        <w:rFonts w:asciiTheme="minorHAnsi" w:eastAsia="Arial Unicode MS" w:hAnsiTheme="minorHAnsi" w:cstheme="minorHAnsi"/>
        <w:i/>
        <w:iCs/>
        <w:sz w:val="18"/>
        <w:szCs w:val="18"/>
        <w:lang w:val="en-GB"/>
      </w:rPr>
    </w:pPr>
    <w:r w:rsidRPr="00593E63">
      <w:rPr>
        <w:rFonts w:asciiTheme="minorHAnsi" w:eastAsia="Arial Unicode MS" w:hAnsiTheme="minorHAnsi" w:cstheme="minorHAnsi"/>
        <w:i/>
        <w:iCs/>
        <w:sz w:val="18"/>
        <w:szCs w:val="18"/>
        <w:lang w:val="en-GB"/>
      </w:rPr>
      <w:t>Covid Safety on Campus: 7</w:t>
    </w:r>
    <w:r w:rsidR="005D547F" w:rsidRPr="00593E63">
      <w:rPr>
        <w:rFonts w:asciiTheme="minorHAnsi" w:eastAsia="Arial Unicode MS" w:hAnsiTheme="minorHAnsi" w:cstheme="minorHAnsi"/>
        <w:i/>
        <w:iCs/>
        <w:sz w:val="18"/>
        <w:szCs w:val="18"/>
        <w:lang w:val="en-GB"/>
      </w:rPr>
      <w:t xml:space="preserve"> Sept </w:t>
    </w:r>
    <w:r w:rsidR="003B4DA0" w:rsidRPr="00593E63">
      <w:rPr>
        <w:rFonts w:asciiTheme="minorHAnsi" w:eastAsia="Arial Unicode MS" w:hAnsiTheme="minorHAnsi" w:cstheme="minorHAnsi"/>
        <w:i/>
        <w:iCs/>
        <w:sz w:val="18"/>
        <w:szCs w:val="18"/>
        <w:lang w:val="en-GB"/>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8127" w14:textId="77777777" w:rsidR="008E08CB" w:rsidRDefault="008E08CB" w:rsidP="001778FA">
      <w:r>
        <w:separator/>
      </w:r>
    </w:p>
  </w:footnote>
  <w:footnote w:type="continuationSeparator" w:id="0">
    <w:p w14:paraId="15D33071" w14:textId="77777777" w:rsidR="008E08CB" w:rsidRDefault="008E08CB" w:rsidP="00177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msoFEEA"/>
      </v:shape>
    </w:pict>
  </w:numPicBullet>
  <w:numPicBullet w:numPicBulletId="1">
    <w:pict>
      <v:shape id="_x0000_i1075" type="#_x0000_t75" style="width:11.25pt;height:11.25pt" o:bullet="t">
        <v:imagedata r:id="rId2" o:title="BD14565_"/>
      </v:shape>
    </w:pict>
  </w:numPicBullet>
  <w:abstractNum w:abstractNumId="0" w15:restartNumberingAfterBreak="0">
    <w:nsid w:val="01C510F1"/>
    <w:multiLevelType w:val="hybridMultilevel"/>
    <w:tmpl w:val="3D58E1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11AB0"/>
    <w:multiLevelType w:val="hybridMultilevel"/>
    <w:tmpl w:val="EB2204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8662B"/>
    <w:multiLevelType w:val="hybridMultilevel"/>
    <w:tmpl w:val="A41402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04C93"/>
    <w:multiLevelType w:val="hybridMultilevel"/>
    <w:tmpl w:val="E54A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55088"/>
    <w:multiLevelType w:val="hybridMultilevel"/>
    <w:tmpl w:val="8A5691C4"/>
    <w:lvl w:ilvl="0" w:tplc="DA3027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1776C"/>
    <w:multiLevelType w:val="hybridMultilevel"/>
    <w:tmpl w:val="7E9C9C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E0503"/>
    <w:multiLevelType w:val="hybridMultilevel"/>
    <w:tmpl w:val="EEB08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DCE060E"/>
    <w:multiLevelType w:val="hybridMultilevel"/>
    <w:tmpl w:val="D644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31CE2"/>
    <w:multiLevelType w:val="hybridMultilevel"/>
    <w:tmpl w:val="9A58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90844"/>
    <w:multiLevelType w:val="hybridMultilevel"/>
    <w:tmpl w:val="AD16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61775"/>
    <w:multiLevelType w:val="hybridMultilevel"/>
    <w:tmpl w:val="1E52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91450"/>
    <w:multiLevelType w:val="hybridMultilevel"/>
    <w:tmpl w:val="CD3032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B172F"/>
    <w:multiLevelType w:val="hybridMultilevel"/>
    <w:tmpl w:val="5A0614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6E03ED"/>
    <w:multiLevelType w:val="hybridMultilevel"/>
    <w:tmpl w:val="B0A8CB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948A2"/>
    <w:multiLevelType w:val="hybridMultilevel"/>
    <w:tmpl w:val="6CE2A460"/>
    <w:lvl w:ilvl="0" w:tplc="7C46EA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E588C"/>
    <w:multiLevelType w:val="hybridMultilevel"/>
    <w:tmpl w:val="72F8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52EAB"/>
    <w:multiLevelType w:val="hybridMultilevel"/>
    <w:tmpl w:val="3EAEE3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B62F7"/>
    <w:multiLevelType w:val="hybridMultilevel"/>
    <w:tmpl w:val="E9A2A900"/>
    <w:lvl w:ilvl="0" w:tplc="845667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E35B0"/>
    <w:multiLevelType w:val="hybridMultilevel"/>
    <w:tmpl w:val="224C0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6408B"/>
    <w:multiLevelType w:val="hybridMultilevel"/>
    <w:tmpl w:val="88C4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07E26F4"/>
    <w:multiLevelType w:val="hybridMultilevel"/>
    <w:tmpl w:val="1C4016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E39E6"/>
    <w:multiLevelType w:val="hybridMultilevel"/>
    <w:tmpl w:val="DEEC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56903"/>
    <w:multiLevelType w:val="hybridMultilevel"/>
    <w:tmpl w:val="9336F9F0"/>
    <w:lvl w:ilvl="0" w:tplc="713455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A57A4"/>
    <w:multiLevelType w:val="hybridMultilevel"/>
    <w:tmpl w:val="0442DB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31058"/>
    <w:multiLevelType w:val="hybridMultilevel"/>
    <w:tmpl w:val="6D9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57A3C"/>
    <w:multiLevelType w:val="hybridMultilevel"/>
    <w:tmpl w:val="543C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609ED"/>
    <w:multiLevelType w:val="hybridMultilevel"/>
    <w:tmpl w:val="3A0A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E55779"/>
    <w:multiLevelType w:val="hybridMultilevel"/>
    <w:tmpl w:val="2C4813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B6AAE"/>
    <w:multiLevelType w:val="hybridMultilevel"/>
    <w:tmpl w:val="DC54FAD4"/>
    <w:lvl w:ilvl="0" w:tplc="845667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35548C"/>
    <w:multiLevelType w:val="hybridMultilevel"/>
    <w:tmpl w:val="77989B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B0BE7"/>
    <w:multiLevelType w:val="hybridMultilevel"/>
    <w:tmpl w:val="901883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C97157"/>
    <w:multiLevelType w:val="hybridMultilevel"/>
    <w:tmpl w:val="E78C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3757F"/>
    <w:multiLevelType w:val="multilevel"/>
    <w:tmpl w:val="D452E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4"/>
  </w:num>
  <w:num w:numId="3">
    <w:abstractNumId w:val="24"/>
  </w:num>
  <w:num w:numId="4">
    <w:abstractNumId w:val="14"/>
  </w:num>
  <w:num w:numId="5">
    <w:abstractNumId w:val="8"/>
  </w:num>
  <w:num w:numId="6">
    <w:abstractNumId w:val="9"/>
  </w:num>
  <w:num w:numId="7">
    <w:abstractNumId w:val="15"/>
  </w:num>
  <w:num w:numId="8">
    <w:abstractNumId w:val="10"/>
  </w:num>
  <w:num w:numId="9">
    <w:abstractNumId w:val="22"/>
  </w:num>
  <w:num w:numId="10">
    <w:abstractNumId w:val="26"/>
  </w:num>
  <w:num w:numId="11">
    <w:abstractNumId w:val="31"/>
  </w:num>
  <w:num w:numId="12">
    <w:abstractNumId w:val="25"/>
  </w:num>
  <w:num w:numId="13">
    <w:abstractNumId w:val="3"/>
  </w:num>
  <w:num w:numId="14">
    <w:abstractNumId w:val="16"/>
  </w:num>
  <w:num w:numId="15">
    <w:abstractNumId w:val="0"/>
  </w:num>
  <w:num w:numId="16">
    <w:abstractNumId w:val="13"/>
  </w:num>
  <w:num w:numId="17">
    <w:abstractNumId w:val="1"/>
  </w:num>
  <w:num w:numId="18">
    <w:abstractNumId w:val="27"/>
  </w:num>
  <w:num w:numId="19">
    <w:abstractNumId w:val="5"/>
  </w:num>
  <w:num w:numId="20">
    <w:abstractNumId w:val="29"/>
  </w:num>
  <w:num w:numId="21">
    <w:abstractNumId w:val="20"/>
  </w:num>
  <w:num w:numId="22">
    <w:abstractNumId w:val="23"/>
  </w:num>
  <w:num w:numId="23">
    <w:abstractNumId w:val="18"/>
  </w:num>
  <w:num w:numId="24">
    <w:abstractNumId w:val="17"/>
  </w:num>
  <w:num w:numId="25">
    <w:abstractNumId w:val="12"/>
  </w:num>
  <w:num w:numId="26">
    <w:abstractNumId w:val="11"/>
  </w:num>
  <w:num w:numId="27">
    <w:abstractNumId w:val="28"/>
  </w:num>
  <w:num w:numId="28">
    <w:abstractNumId w:val="2"/>
  </w:num>
  <w:num w:numId="29">
    <w:abstractNumId w:val="30"/>
  </w:num>
  <w:num w:numId="30">
    <w:abstractNumId w:val="6"/>
  </w:num>
  <w:num w:numId="31">
    <w:abstractNumId w:val="7"/>
  </w:num>
  <w:num w:numId="32">
    <w:abstractNumId w:val="1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F3"/>
    <w:rsid w:val="0000147D"/>
    <w:rsid w:val="00041620"/>
    <w:rsid w:val="00045F3F"/>
    <w:rsid w:val="00055F60"/>
    <w:rsid w:val="00064C04"/>
    <w:rsid w:val="00085977"/>
    <w:rsid w:val="00092841"/>
    <w:rsid w:val="00097E51"/>
    <w:rsid w:val="000A3084"/>
    <w:rsid w:val="000D5FE6"/>
    <w:rsid w:val="000E697C"/>
    <w:rsid w:val="000F18FD"/>
    <w:rsid w:val="001015AA"/>
    <w:rsid w:val="00113251"/>
    <w:rsid w:val="00116782"/>
    <w:rsid w:val="00125106"/>
    <w:rsid w:val="00142E6F"/>
    <w:rsid w:val="00153E41"/>
    <w:rsid w:val="001778FA"/>
    <w:rsid w:val="0019445C"/>
    <w:rsid w:val="001A18D2"/>
    <w:rsid w:val="001A3BC1"/>
    <w:rsid w:val="001B55F5"/>
    <w:rsid w:val="001C5FC1"/>
    <w:rsid w:val="001D4EE8"/>
    <w:rsid w:val="001F7D42"/>
    <w:rsid w:val="00214E32"/>
    <w:rsid w:val="00237703"/>
    <w:rsid w:val="00255A28"/>
    <w:rsid w:val="00257557"/>
    <w:rsid w:val="00277ED4"/>
    <w:rsid w:val="002A32BE"/>
    <w:rsid w:val="002D1401"/>
    <w:rsid w:val="002F3088"/>
    <w:rsid w:val="003372A9"/>
    <w:rsid w:val="00367401"/>
    <w:rsid w:val="003A19B7"/>
    <w:rsid w:val="003B4DA0"/>
    <w:rsid w:val="003B79BE"/>
    <w:rsid w:val="003E49F3"/>
    <w:rsid w:val="003F133A"/>
    <w:rsid w:val="00431228"/>
    <w:rsid w:val="00442676"/>
    <w:rsid w:val="00453907"/>
    <w:rsid w:val="00460930"/>
    <w:rsid w:val="004862B0"/>
    <w:rsid w:val="00494DD9"/>
    <w:rsid w:val="004A2734"/>
    <w:rsid w:val="004A4477"/>
    <w:rsid w:val="004D0720"/>
    <w:rsid w:val="004E1F42"/>
    <w:rsid w:val="004E2DC6"/>
    <w:rsid w:val="004F0239"/>
    <w:rsid w:val="004F3FAC"/>
    <w:rsid w:val="00500AB2"/>
    <w:rsid w:val="00543814"/>
    <w:rsid w:val="00556B40"/>
    <w:rsid w:val="005712B0"/>
    <w:rsid w:val="00593E63"/>
    <w:rsid w:val="005D547F"/>
    <w:rsid w:val="005D5856"/>
    <w:rsid w:val="005E2521"/>
    <w:rsid w:val="00617491"/>
    <w:rsid w:val="00624A8D"/>
    <w:rsid w:val="006261F5"/>
    <w:rsid w:val="00673EAB"/>
    <w:rsid w:val="00695F94"/>
    <w:rsid w:val="006C6E51"/>
    <w:rsid w:val="006D17E9"/>
    <w:rsid w:val="006E19D6"/>
    <w:rsid w:val="006F764E"/>
    <w:rsid w:val="0077221B"/>
    <w:rsid w:val="007D74D3"/>
    <w:rsid w:val="008317BB"/>
    <w:rsid w:val="0083603A"/>
    <w:rsid w:val="0086398E"/>
    <w:rsid w:val="008B25FB"/>
    <w:rsid w:val="008B4677"/>
    <w:rsid w:val="008D0CE9"/>
    <w:rsid w:val="008E08CB"/>
    <w:rsid w:val="00906623"/>
    <w:rsid w:val="0094174A"/>
    <w:rsid w:val="009646FB"/>
    <w:rsid w:val="00975AB6"/>
    <w:rsid w:val="00990444"/>
    <w:rsid w:val="009D7B3F"/>
    <w:rsid w:val="009E75B5"/>
    <w:rsid w:val="00A22B63"/>
    <w:rsid w:val="00A35FBE"/>
    <w:rsid w:val="00A40622"/>
    <w:rsid w:val="00A4355B"/>
    <w:rsid w:val="00A443B8"/>
    <w:rsid w:val="00A5236A"/>
    <w:rsid w:val="00A96DCA"/>
    <w:rsid w:val="00AA6725"/>
    <w:rsid w:val="00AC509F"/>
    <w:rsid w:val="00AD30A5"/>
    <w:rsid w:val="00B12FCE"/>
    <w:rsid w:val="00B21758"/>
    <w:rsid w:val="00B226AD"/>
    <w:rsid w:val="00B22A50"/>
    <w:rsid w:val="00B355B1"/>
    <w:rsid w:val="00B4354E"/>
    <w:rsid w:val="00B52111"/>
    <w:rsid w:val="00B64D19"/>
    <w:rsid w:val="00B7710F"/>
    <w:rsid w:val="00BA5FCE"/>
    <w:rsid w:val="00BA6436"/>
    <w:rsid w:val="00BB4840"/>
    <w:rsid w:val="00BF0B9F"/>
    <w:rsid w:val="00C035EA"/>
    <w:rsid w:val="00C05060"/>
    <w:rsid w:val="00C22F2C"/>
    <w:rsid w:val="00C3029E"/>
    <w:rsid w:val="00CA3FF5"/>
    <w:rsid w:val="00CA737B"/>
    <w:rsid w:val="00CD31AC"/>
    <w:rsid w:val="00D031E6"/>
    <w:rsid w:val="00D06DAA"/>
    <w:rsid w:val="00D0728C"/>
    <w:rsid w:val="00D40599"/>
    <w:rsid w:val="00D630AF"/>
    <w:rsid w:val="00D66488"/>
    <w:rsid w:val="00D90A33"/>
    <w:rsid w:val="00D9164B"/>
    <w:rsid w:val="00DC66B7"/>
    <w:rsid w:val="00DE7FE7"/>
    <w:rsid w:val="00DF6AA7"/>
    <w:rsid w:val="00E56835"/>
    <w:rsid w:val="00E94E31"/>
    <w:rsid w:val="00EC2F99"/>
    <w:rsid w:val="00EC3571"/>
    <w:rsid w:val="00EE4305"/>
    <w:rsid w:val="00EF6217"/>
    <w:rsid w:val="00F016CB"/>
    <w:rsid w:val="00F16DE0"/>
    <w:rsid w:val="00F22448"/>
    <w:rsid w:val="00F245AF"/>
    <w:rsid w:val="00F401B8"/>
    <w:rsid w:val="00F454EC"/>
    <w:rsid w:val="00F46741"/>
    <w:rsid w:val="00F47DB5"/>
    <w:rsid w:val="00F5245B"/>
    <w:rsid w:val="00F70371"/>
    <w:rsid w:val="00F7230C"/>
    <w:rsid w:val="00F80442"/>
    <w:rsid w:val="00F83AB3"/>
    <w:rsid w:val="00FA346A"/>
    <w:rsid w:val="00FA6B89"/>
    <w:rsid w:val="00FB3E1A"/>
    <w:rsid w:val="00FC5FEE"/>
    <w:rsid w:val="00FE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873D5"/>
  <w15:docId w15:val="{716F830A-A24A-4FF4-BDEE-E464442F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10F"/>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9F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A5FCE"/>
    <w:rPr>
      <w:rFonts w:ascii="Tahoma" w:hAnsi="Tahoma" w:cs="Tahoma"/>
      <w:sz w:val="16"/>
      <w:szCs w:val="16"/>
    </w:rPr>
  </w:style>
  <w:style w:type="character" w:customStyle="1" w:styleId="BalloonTextChar">
    <w:name w:val="Balloon Text Char"/>
    <w:link w:val="BalloonText"/>
    <w:uiPriority w:val="99"/>
    <w:semiHidden/>
    <w:rsid w:val="00BA5FCE"/>
    <w:rPr>
      <w:rFonts w:ascii="Tahoma" w:hAnsi="Tahoma" w:cs="Tahoma"/>
      <w:color w:val="000000"/>
      <w:sz w:val="16"/>
      <w:szCs w:val="16"/>
      <w:lang w:val="en-US" w:eastAsia="en-US"/>
    </w:rPr>
  </w:style>
  <w:style w:type="paragraph" w:styleId="BodyText">
    <w:name w:val="Body Text"/>
    <w:basedOn w:val="Normal"/>
    <w:link w:val="BodyTextChar"/>
    <w:uiPriority w:val="99"/>
    <w:unhideWhenUsed/>
    <w:rsid w:val="00BA5FCE"/>
    <w:pPr>
      <w:autoSpaceDE w:val="0"/>
      <w:autoSpaceDN w:val="0"/>
      <w:adjustRightInd w:val="0"/>
      <w:jc w:val="right"/>
    </w:pPr>
    <w:rPr>
      <w:rFonts w:ascii="Arial" w:hAnsi="Arial" w:cs="Arial"/>
      <w:b/>
      <w:bCs/>
      <w:sz w:val="36"/>
      <w:szCs w:val="28"/>
      <w:lang w:val="en-GB" w:eastAsia="en-GB"/>
    </w:rPr>
  </w:style>
  <w:style w:type="character" w:customStyle="1" w:styleId="BodyTextChar">
    <w:name w:val="Body Text Char"/>
    <w:link w:val="BodyText"/>
    <w:uiPriority w:val="99"/>
    <w:rsid w:val="00BA5FCE"/>
    <w:rPr>
      <w:rFonts w:ascii="Arial" w:hAnsi="Arial" w:cs="Arial"/>
      <w:b/>
      <w:bCs/>
      <w:color w:val="000000"/>
      <w:sz w:val="36"/>
      <w:szCs w:val="28"/>
    </w:rPr>
  </w:style>
  <w:style w:type="paragraph" w:styleId="EndnoteText">
    <w:name w:val="endnote text"/>
    <w:basedOn w:val="Normal"/>
    <w:link w:val="EndnoteTextChar"/>
    <w:uiPriority w:val="99"/>
    <w:unhideWhenUsed/>
    <w:rsid w:val="001778FA"/>
    <w:rPr>
      <w:sz w:val="20"/>
    </w:rPr>
  </w:style>
  <w:style w:type="character" w:customStyle="1" w:styleId="EndnoteTextChar">
    <w:name w:val="Endnote Text Char"/>
    <w:link w:val="EndnoteText"/>
    <w:uiPriority w:val="99"/>
    <w:rsid w:val="001778FA"/>
    <w:rPr>
      <w:color w:val="000000"/>
      <w:lang w:val="en-US" w:eastAsia="en-US"/>
    </w:rPr>
  </w:style>
  <w:style w:type="character" w:styleId="EndnoteReference">
    <w:name w:val="endnote reference"/>
    <w:uiPriority w:val="99"/>
    <w:semiHidden/>
    <w:unhideWhenUsed/>
    <w:rsid w:val="001778FA"/>
    <w:rPr>
      <w:vertAlign w:val="superscript"/>
    </w:rPr>
  </w:style>
  <w:style w:type="character" w:styleId="Hyperlink">
    <w:name w:val="Hyperlink"/>
    <w:uiPriority w:val="99"/>
    <w:unhideWhenUsed/>
    <w:rsid w:val="0086398E"/>
    <w:rPr>
      <w:color w:val="0000FF"/>
      <w:u w:val="single"/>
    </w:rPr>
  </w:style>
  <w:style w:type="paragraph" w:styleId="FootnoteText">
    <w:name w:val="footnote text"/>
    <w:basedOn w:val="Normal"/>
    <w:link w:val="FootnoteTextChar"/>
    <w:uiPriority w:val="99"/>
    <w:semiHidden/>
    <w:unhideWhenUsed/>
    <w:rsid w:val="00097E51"/>
    <w:rPr>
      <w:sz w:val="20"/>
    </w:rPr>
  </w:style>
  <w:style w:type="character" w:customStyle="1" w:styleId="FootnoteTextChar">
    <w:name w:val="Footnote Text Char"/>
    <w:link w:val="FootnoteText"/>
    <w:uiPriority w:val="99"/>
    <w:semiHidden/>
    <w:rsid w:val="00097E51"/>
    <w:rPr>
      <w:color w:val="000000"/>
      <w:lang w:val="en-US" w:eastAsia="en-US"/>
    </w:rPr>
  </w:style>
  <w:style w:type="character" w:styleId="FootnoteReference">
    <w:name w:val="footnote reference"/>
    <w:uiPriority w:val="99"/>
    <w:semiHidden/>
    <w:unhideWhenUsed/>
    <w:rsid w:val="00097E51"/>
    <w:rPr>
      <w:vertAlign w:val="superscript"/>
    </w:rPr>
  </w:style>
  <w:style w:type="table" w:styleId="TableGrid">
    <w:name w:val="Table Grid"/>
    <w:basedOn w:val="TableNormal"/>
    <w:uiPriority w:val="39"/>
    <w:rsid w:val="00A9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907"/>
    <w:pPr>
      <w:tabs>
        <w:tab w:val="center" w:pos="4513"/>
        <w:tab w:val="right" w:pos="9026"/>
      </w:tabs>
    </w:pPr>
  </w:style>
  <w:style w:type="character" w:customStyle="1" w:styleId="HeaderChar">
    <w:name w:val="Header Char"/>
    <w:link w:val="Header"/>
    <w:uiPriority w:val="99"/>
    <w:rsid w:val="00453907"/>
    <w:rPr>
      <w:color w:val="000000"/>
      <w:sz w:val="24"/>
      <w:lang w:val="en-US" w:eastAsia="en-US"/>
    </w:rPr>
  </w:style>
  <w:style w:type="paragraph" w:styleId="Footer">
    <w:name w:val="footer"/>
    <w:basedOn w:val="Normal"/>
    <w:link w:val="FooterChar"/>
    <w:uiPriority w:val="99"/>
    <w:unhideWhenUsed/>
    <w:rsid w:val="00453907"/>
    <w:pPr>
      <w:tabs>
        <w:tab w:val="center" w:pos="4513"/>
        <w:tab w:val="right" w:pos="9026"/>
      </w:tabs>
    </w:pPr>
  </w:style>
  <w:style w:type="character" w:customStyle="1" w:styleId="FooterChar">
    <w:name w:val="Footer Char"/>
    <w:link w:val="Footer"/>
    <w:uiPriority w:val="99"/>
    <w:rsid w:val="00453907"/>
    <w:rPr>
      <w:color w:val="000000"/>
      <w:sz w:val="24"/>
      <w:lang w:val="en-US" w:eastAsia="en-US"/>
    </w:rPr>
  </w:style>
  <w:style w:type="paragraph" w:styleId="ListParagraph">
    <w:name w:val="List Paragraph"/>
    <w:basedOn w:val="Normal"/>
    <w:uiPriority w:val="34"/>
    <w:qFormat/>
    <w:rsid w:val="00AD30A5"/>
    <w:pPr>
      <w:ind w:left="720"/>
    </w:pPr>
  </w:style>
  <w:style w:type="character" w:customStyle="1" w:styleId="UnresolvedMention1">
    <w:name w:val="Unresolved Mention1"/>
    <w:uiPriority w:val="99"/>
    <w:semiHidden/>
    <w:unhideWhenUsed/>
    <w:rsid w:val="00F46741"/>
    <w:rPr>
      <w:color w:val="605E5C"/>
      <w:shd w:val="clear" w:color="auto" w:fill="E1DFDD"/>
    </w:rPr>
  </w:style>
  <w:style w:type="character" w:styleId="CommentReference">
    <w:name w:val="annotation reference"/>
    <w:basedOn w:val="DefaultParagraphFont"/>
    <w:uiPriority w:val="99"/>
    <w:semiHidden/>
    <w:unhideWhenUsed/>
    <w:rsid w:val="00500AB2"/>
    <w:rPr>
      <w:sz w:val="16"/>
      <w:szCs w:val="16"/>
    </w:rPr>
  </w:style>
  <w:style w:type="paragraph" w:styleId="CommentText">
    <w:name w:val="annotation text"/>
    <w:basedOn w:val="Normal"/>
    <w:link w:val="CommentTextChar"/>
    <w:uiPriority w:val="99"/>
    <w:semiHidden/>
    <w:unhideWhenUsed/>
    <w:rsid w:val="00500AB2"/>
    <w:rPr>
      <w:sz w:val="20"/>
    </w:rPr>
  </w:style>
  <w:style w:type="character" w:customStyle="1" w:styleId="CommentTextChar">
    <w:name w:val="Comment Text Char"/>
    <w:basedOn w:val="DefaultParagraphFont"/>
    <w:link w:val="CommentText"/>
    <w:uiPriority w:val="99"/>
    <w:semiHidden/>
    <w:rsid w:val="00500AB2"/>
    <w:rPr>
      <w:color w:val="000000"/>
      <w:lang w:val="en-US" w:eastAsia="en-US"/>
    </w:rPr>
  </w:style>
  <w:style w:type="paragraph" w:styleId="CommentSubject">
    <w:name w:val="annotation subject"/>
    <w:basedOn w:val="CommentText"/>
    <w:next w:val="CommentText"/>
    <w:link w:val="CommentSubjectChar"/>
    <w:uiPriority w:val="99"/>
    <w:semiHidden/>
    <w:unhideWhenUsed/>
    <w:rsid w:val="00500AB2"/>
    <w:rPr>
      <w:b/>
      <w:bCs/>
    </w:rPr>
  </w:style>
  <w:style w:type="character" w:customStyle="1" w:styleId="CommentSubjectChar">
    <w:name w:val="Comment Subject Char"/>
    <w:basedOn w:val="CommentTextChar"/>
    <w:link w:val="CommentSubject"/>
    <w:uiPriority w:val="99"/>
    <w:semiHidden/>
    <w:rsid w:val="00500AB2"/>
    <w:rPr>
      <w:b/>
      <w:bCs/>
      <w:color w:val="000000"/>
      <w:lang w:val="en-US" w:eastAsia="en-US"/>
    </w:rPr>
  </w:style>
  <w:style w:type="character" w:customStyle="1" w:styleId="UnresolvedMention2">
    <w:name w:val="Unresolved Mention2"/>
    <w:basedOn w:val="DefaultParagraphFont"/>
    <w:uiPriority w:val="99"/>
    <w:semiHidden/>
    <w:unhideWhenUsed/>
    <w:rsid w:val="00C035EA"/>
    <w:rPr>
      <w:color w:val="605E5C"/>
      <w:shd w:val="clear" w:color="auto" w:fill="E1DFDD"/>
    </w:rPr>
  </w:style>
  <w:style w:type="paragraph" w:styleId="NormalWeb">
    <w:name w:val="Normal (Web)"/>
    <w:basedOn w:val="Normal"/>
    <w:uiPriority w:val="99"/>
    <w:semiHidden/>
    <w:unhideWhenUsed/>
    <w:rsid w:val="000A3084"/>
    <w:pPr>
      <w:spacing w:before="100" w:beforeAutospacing="1" w:after="100" w:afterAutospacing="1"/>
    </w:pPr>
    <w:rPr>
      <w:rFonts w:ascii="Calibri" w:eastAsiaTheme="minorHAnsi" w:hAnsi="Calibri" w:cs="Calibri"/>
      <w:color w:val="auto"/>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795">
      <w:bodyDiv w:val="1"/>
      <w:marLeft w:val="0"/>
      <w:marRight w:val="0"/>
      <w:marTop w:val="0"/>
      <w:marBottom w:val="0"/>
      <w:divBdr>
        <w:top w:val="none" w:sz="0" w:space="0" w:color="auto"/>
        <w:left w:val="none" w:sz="0" w:space="0" w:color="auto"/>
        <w:bottom w:val="none" w:sz="0" w:space="0" w:color="auto"/>
        <w:right w:val="none" w:sz="0" w:space="0" w:color="auto"/>
      </w:divBdr>
    </w:div>
    <w:div w:id="845556648">
      <w:bodyDiv w:val="1"/>
      <w:marLeft w:val="0"/>
      <w:marRight w:val="0"/>
      <w:marTop w:val="0"/>
      <w:marBottom w:val="0"/>
      <w:divBdr>
        <w:top w:val="none" w:sz="0" w:space="0" w:color="auto"/>
        <w:left w:val="none" w:sz="0" w:space="0" w:color="auto"/>
        <w:bottom w:val="none" w:sz="0" w:space="0" w:color="auto"/>
        <w:right w:val="none" w:sz="0" w:space="0" w:color="auto"/>
      </w:divBdr>
    </w:div>
    <w:div w:id="1149593087">
      <w:bodyDiv w:val="1"/>
      <w:marLeft w:val="0"/>
      <w:marRight w:val="0"/>
      <w:marTop w:val="0"/>
      <w:marBottom w:val="0"/>
      <w:divBdr>
        <w:top w:val="none" w:sz="0" w:space="0" w:color="auto"/>
        <w:left w:val="none" w:sz="0" w:space="0" w:color="auto"/>
        <w:bottom w:val="none" w:sz="0" w:space="0" w:color="auto"/>
        <w:right w:val="none" w:sz="0" w:space="0" w:color="auto"/>
      </w:divBdr>
      <w:divsChild>
        <w:div w:id="2033871781">
          <w:marLeft w:val="0"/>
          <w:marRight w:val="0"/>
          <w:marTop w:val="0"/>
          <w:marBottom w:val="0"/>
          <w:divBdr>
            <w:top w:val="none" w:sz="0" w:space="0" w:color="auto"/>
            <w:left w:val="none" w:sz="0" w:space="0" w:color="auto"/>
            <w:bottom w:val="none" w:sz="0" w:space="0" w:color="auto"/>
            <w:right w:val="none" w:sz="0" w:space="0" w:color="auto"/>
          </w:divBdr>
          <w:divsChild>
            <w:div w:id="1433555193">
              <w:marLeft w:val="3315"/>
              <w:marRight w:val="0"/>
              <w:marTop w:val="0"/>
              <w:marBottom w:val="0"/>
              <w:divBdr>
                <w:top w:val="none" w:sz="0" w:space="0" w:color="auto"/>
                <w:left w:val="none" w:sz="0" w:space="0" w:color="auto"/>
                <w:bottom w:val="none" w:sz="0" w:space="0" w:color="auto"/>
                <w:right w:val="none" w:sz="0" w:space="0" w:color="auto"/>
              </w:divBdr>
              <w:divsChild>
                <w:div w:id="1968317948">
                  <w:marLeft w:val="0"/>
                  <w:marRight w:val="0"/>
                  <w:marTop w:val="0"/>
                  <w:marBottom w:val="0"/>
                  <w:divBdr>
                    <w:top w:val="none" w:sz="0" w:space="0" w:color="auto"/>
                    <w:left w:val="none" w:sz="0" w:space="0" w:color="auto"/>
                    <w:bottom w:val="none" w:sz="0" w:space="0" w:color="auto"/>
                    <w:right w:val="none" w:sz="0" w:space="0" w:color="auto"/>
                  </w:divBdr>
                  <w:divsChild>
                    <w:div w:id="1742167893">
                      <w:marLeft w:val="0"/>
                      <w:marRight w:val="3000"/>
                      <w:marTop w:val="0"/>
                      <w:marBottom w:val="0"/>
                      <w:divBdr>
                        <w:top w:val="none" w:sz="0" w:space="0" w:color="auto"/>
                        <w:left w:val="none" w:sz="0" w:space="0" w:color="auto"/>
                        <w:bottom w:val="none" w:sz="0" w:space="0" w:color="auto"/>
                        <w:right w:val="none" w:sz="0" w:space="0" w:color="auto"/>
                      </w:divBdr>
                      <w:divsChild>
                        <w:div w:id="2012371240">
                          <w:marLeft w:val="0"/>
                          <w:marRight w:val="0"/>
                          <w:marTop w:val="0"/>
                          <w:marBottom w:val="240"/>
                          <w:divBdr>
                            <w:top w:val="single" w:sz="12" w:space="0" w:color="FFE153"/>
                            <w:left w:val="single" w:sz="12" w:space="0" w:color="FFE153"/>
                            <w:bottom w:val="single" w:sz="12" w:space="0" w:color="FFE153"/>
                            <w:right w:val="single" w:sz="12" w:space="0" w:color="FFE153"/>
                          </w:divBdr>
                          <w:divsChild>
                            <w:div w:id="89917327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85996">
      <w:bodyDiv w:val="1"/>
      <w:marLeft w:val="0"/>
      <w:marRight w:val="0"/>
      <w:marTop w:val="0"/>
      <w:marBottom w:val="0"/>
      <w:divBdr>
        <w:top w:val="none" w:sz="0" w:space="0" w:color="auto"/>
        <w:left w:val="none" w:sz="0" w:space="0" w:color="auto"/>
        <w:bottom w:val="none" w:sz="0" w:space="0" w:color="auto"/>
        <w:right w:val="none" w:sz="0" w:space="0" w:color="auto"/>
      </w:divBdr>
      <w:divsChild>
        <w:div w:id="1029842278">
          <w:marLeft w:val="0"/>
          <w:marRight w:val="0"/>
          <w:marTop w:val="0"/>
          <w:marBottom w:val="0"/>
          <w:divBdr>
            <w:top w:val="none" w:sz="0" w:space="0" w:color="auto"/>
            <w:left w:val="none" w:sz="0" w:space="0" w:color="auto"/>
            <w:bottom w:val="none" w:sz="0" w:space="0" w:color="auto"/>
            <w:right w:val="none" w:sz="0" w:space="0" w:color="auto"/>
          </w:divBdr>
          <w:divsChild>
            <w:div w:id="1441531222">
              <w:marLeft w:val="3315"/>
              <w:marRight w:val="0"/>
              <w:marTop w:val="0"/>
              <w:marBottom w:val="0"/>
              <w:divBdr>
                <w:top w:val="none" w:sz="0" w:space="0" w:color="auto"/>
                <w:left w:val="none" w:sz="0" w:space="0" w:color="auto"/>
                <w:bottom w:val="none" w:sz="0" w:space="0" w:color="auto"/>
                <w:right w:val="none" w:sz="0" w:space="0" w:color="auto"/>
              </w:divBdr>
              <w:divsChild>
                <w:div w:id="349063746">
                  <w:marLeft w:val="0"/>
                  <w:marRight w:val="0"/>
                  <w:marTop w:val="0"/>
                  <w:marBottom w:val="0"/>
                  <w:divBdr>
                    <w:top w:val="none" w:sz="0" w:space="0" w:color="auto"/>
                    <w:left w:val="none" w:sz="0" w:space="0" w:color="auto"/>
                    <w:bottom w:val="none" w:sz="0" w:space="0" w:color="auto"/>
                    <w:right w:val="none" w:sz="0" w:space="0" w:color="auto"/>
                  </w:divBdr>
                  <w:divsChild>
                    <w:div w:id="445931287">
                      <w:marLeft w:val="0"/>
                      <w:marRight w:val="3000"/>
                      <w:marTop w:val="0"/>
                      <w:marBottom w:val="0"/>
                      <w:divBdr>
                        <w:top w:val="none" w:sz="0" w:space="0" w:color="auto"/>
                        <w:left w:val="none" w:sz="0" w:space="0" w:color="auto"/>
                        <w:bottom w:val="none" w:sz="0" w:space="0" w:color="auto"/>
                        <w:right w:val="none" w:sz="0" w:space="0" w:color="auto"/>
                      </w:divBdr>
                      <w:divsChild>
                        <w:div w:id="1724938986">
                          <w:marLeft w:val="0"/>
                          <w:marRight w:val="0"/>
                          <w:marTop w:val="0"/>
                          <w:marBottom w:val="240"/>
                          <w:divBdr>
                            <w:top w:val="single" w:sz="12" w:space="0" w:color="FFE153"/>
                            <w:left w:val="single" w:sz="12" w:space="0" w:color="FFE153"/>
                            <w:bottom w:val="single" w:sz="12" w:space="0" w:color="FFE153"/>
                            <w:right w:val="single" w:sz="12" w:space="0" w:color="FFE153"/>
                          </w:divBdr>
                          <w:divsChild>
                            <w:div w:id="7832363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740453">
      <w:bodyDiv w:val="1"/>
      <w:marLeft w:val="0"/>
      <w:marRight w:val="0"/>
      <w:marTop w:val="0"/>
      <w:marBottom w:val="0"/>
      <w:divBdr>
        <w:top w:val="none" w:sz="0" w:space="0" w:color="auto"/>
        <w:left w:val="none" w:sz="0" w:space="0" w:color="auto"/>
        <w:bottom w:val="none" w:sz="0" w:space="0" w:color="auto"/>
        <w:right w:val="none" w:sz="0" w:space="0" w:color="auto"/>
      </w:divBdr>
      <w:divsChild>
        <w:div w:id="1770353284">
          <w:marLeft w:val="0"/>
          <w:marRight w:val="0"/>
          <w:marTop w:val="0"/>
          <w:marBottom w:val="0"/>
          <w:divBdr>
            <w:top w:val="none" w:sz="0" w:space="0" w:color="auto"/>
            <w:left w:val="none" w:sz="0" w:space="0" w:color="auto"/>
            <w:bottom w:val="none" w:sz="0" w:space="0" w:color="auto"/>
            <w:right w:val="none" w:sz="0" w:space="0" w:color="auto"/>
          </w:divBdr>
          <w:divsChild>
            <w:div w:id="1223565977">
              <w:marLeft w:val="3315"/>
              <w:marRight w:val="0"/>
              <w:marTop w:val="0"/>
              <w:marBottom w:val="0"/>
              <w:divBdr>
                <w:top w:val="none" w:sz="0" w:space="0" w:color="auto"/>
                <w:left w:val="none" w:sz="0" w:space="0" w:color="auto"/>
                <w:bottom w:val="none" w:sz="0" w:space="0" w:color="auto"/>
                <w:right w:val="none" w:sz="0" w:space="0" w:color="auto"/>
              </w:divBdr>
              <w:divsChild>
                <w:div w:id="430007308">
                  <w:marLeft w:val="0"/>
                  <w:marRight w:val="0"/>
                  <w:marTop w:val="0"/>
                  <w:marBottom w:val="0"/>
                  <w:divBdr>
                    <w:top w:val="none" w:sz="0" w:space="0" w:color="auto"/>
                    <w:left w:val="none" w:sz="0" w:space="0" w:color="auto"/>
                    <w:bottom w:val="none" w:sz="0" w:space="0" w:color="auto"/>
                    <w:right w:val="none" w:sz="0" w:space="0" w:color="auto"/>
                  </w:divBdr>
                  <w:divsChild>
                    <w:div w:id="156187022">
                      <w:marLeft w:val="0"/>
                      <w:marRight w:val="3000"/>
                      <w:marTop w:val="0"/>
                      <w:marBottom w:val="0"/>
                      <w:divBdr>
                        <w:top w:val="none" w:sz="0" w:space="0" w:color="auto"/>
                        <w:left w:val="none" w:sz="0" w:space="0" w:color="auto"/>
                        <w:bottom w:val="none" w:sz="0" w:space="0" w:color="auto"/>
                        <w:right w:val="none" w:sz="0" w:space="0" w:color="auto"/>
                      </w:divBdr>
                      <w:divsChild>
                        <w:div w:id="965702247">
                          <w:marLeft w:val="0"/>
                          <w:marRight w:val="0"/>
                          <w:marTop w:val="0"/>
                          <w:marBottom w:val="240"/>
                          <w:divBdr>
                            <w:top w:val="single" w:sz="12" w:space="0" w:color="FFE153"/>
                            <w:left w:val="single" w:sz="12" w:space="0" w:color="FFE153"/>
                            <w:bottom w:val="single" w:sz="12" w:space="0" w:color="FFE153"/>
                            <w:right w:val="single" w:sz="12" w:space="0" w:color="FFE153"/>
                          </w:divBdr>
                          <w:divsChild>
                            <w:div w:id="102401978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vid@queens.ac.uk" TargetMode="External"/><Relationship Id="rId4" Type="http://schemas.openxmlformats.org/officeDocument/2006/relationships/settings" Target="settings.xml"/><Relationship Id="rId9" Type="http://schemas.openxmlformats.org/officeDocument/2006/relationships/hyperlink" Target="https://www.gov.uk/report-covid19-resul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6CF24-5FA9-46CE-BBB9-C9D13EB6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Ripon College Cuddesdon</vt:lpstr>
    </vt:vector>
  </TitlesOfParts>
  <Company>Dell Computer Corporation</Company>
  <LinksUpToDate>false</LinksUpToDate>
  <CharactersWithSpaces>4901</CharactersWithSpaces>
  <SharedDoc>false</SharedDoc>
  <HLinks>
    <vt:vector size="18" baseType="variant">
      <vt:variant>
        <vt:i4>852066</vt:i4>
      </vt:variant>
      <vt:variant>
        <vt:i4>3</vt:i4>
      </vt:variant>
      <vt:variant>
        <vt:i4>0</vt:i4>
      </vt:variant>
      <vt:variant>
        <vt:i4>5</vt:i4>
      </vt:variant>
      <vt:variant>
        <vt:lpwstr>mailto:onionk@queens.ac.uk</vt:lpwstr>
      </vt:variant>
      <vt:variant>
        <vt:lpwstr/>
      </vt:variant>
      <vt:variant>
        <vt:i4>131095</vt:i4>
      </vt:variant>
      <vt:variant>
        <vt:i4>0</vt:i4>
      </vt:variant>
      <vt:variant>
        <vt:i4>0</vt:i4>
      </vt:variant>
      <vt:variant>
        <vt:i4>5</vt:i4>
      </vt:variant>
      <vt:variant>
        <vt:lpwstr>https://ico.org.uk/for-organisations/guide-to-the-general-data-protection-regulation-gdpr/individual-rights/</vt:lpwstr>
      </vt:variant>
      <vt:variant>
        <vt:lpwstr/>
      </vt:variant>
      <vt:variant>
        <vt:i4>7405623</vt:i4>
      </vt:variant>
      <vt:variant>
        <vt:i4>0</vt:i4>
      </vt:variant>
      <vt:variant>
        <vt:i4>0</vt:i4>
      </vt:variant>
      <vt:variant>
        <vt:i4>5</vt:i4>
      </vt:variant>
      <vt:variant>
        <vt:lpwstr>http://www.hefce.ac.uk/analysis/HEinEngland/providers/aps/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Ripon College Cuddesdon</dc:title>
  <dc:subject/>
  <dc:creator>Preferred Customer</dc:creator>
  <cp:keywords/>
  <cp:lastModifiedBy>Mark Earey</cp:lastModifiedBy>
  <cp:revision>2</cp:revision>
  <cp:lastPrinted>2021-09-03T14:32:00Z</cp:lastPrinted>
  <dcterms:created xsi:type="dcterms:W3CDTF">2021-09-07T15:28:00Z</dcterms:created>
  <dcterms:modified xsi:type="dcterms:W3CDTF">2021-09-07T15:28:00Z</dcterms:modified>
</cp:coreProperties>
</file>